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F07952" w:rsidRPr="007E74FF">
        <w:rPr>
          <w:b/>
          <w:lang w:val="ro-RO"/>
        </w:rPr>
        <w:t>FURN</w:t>
      </w:r>
      <w:r w:rsidR="005F1FBA">
        <w:rPr>
          <w:b/>
          <w:lang w:val="ro-RO"/>
        </w:rPr>
        <w:t>IZARE CAZARMAMENT :</w:t>
      </w:r>
      <w:r w:rsidR="004A49F3" w:rsidRPr="004A49F3">
        <w:rPr>
          <w:b/>
        </w:rPr>
        <w:t xml:space="preserve"> </w:t>
      </w:r>
      <w:proofErr w:type="spellStart"/>
      <w:r w:rsidR="004A49F3">
        <w:rPr>
          <w:b/>
        </w:rPr>
        <w:t>Saltele</w:t>
      </w:r>
      <w:proofErr w:type="spellEnd"/>
      <w:r w:rsidR="004A49F3">
        <w:rPr>
          <w:b/>
        </w:rPr>
        <w:t xml:space="preserve">, </w:t>
      </w:r>
      <w:proofErr w:type="spellStart"/>
      <w:r w:rsidR="004A49F3">
        <w:rPr>
          <w:b/>
        </w:rPr>
        <w:t>lenjerii</w:t>
      </w:r>
      <w:proofErr w:type="spellEnd"/>
      <w:r w:rsidR="004A49F3">
        <w:rPr>
          <w:b/>
        </w:rPr>
        <w:t xml:space="preserve"> , </w:t>
      </w:r>
      <w:proofErr w:type="spellStart"/>
      <w:r w:rsidR="004A49F3">
        <w:rPr>
          <w:b/>
        </w:rPr>
        <w:t>pilote</w:t>
      </w:r>
      <w:proofErr w:type="spellEnd"/>
      <w:r w:rsidR="004A49F3">
        <w:rPr>
          <w:b/>
        </w:rPr>
        <w:t xml:space="preserve">, </w:t>
      </w:r>
      <w:proofErr w:type="spellStart"/>
      <w:r w:rsidR="004A49F3">
        <w:rPr>
          <w:b/>
        </w:rPr>
        <w:t>perne</w:t>
      </w:r>
      <w:proofErr w:type="spellEnd"/>
      <w:r w:rsidR="004A49F3">
        <w:rPr>
          <w:b/>
        </w:rPr>
        <w:t xml:space="preserve"> , fete de </w:t>
      </w:r>
      <w:proofErr w:type="spellStart"/>
      <w:r w:rsidR="004A49F3">
        <w:rPr>
          <w:b/>
        </w:rPr>
        <w:t>masa</w:t>
      </w:r>
      <w:proofErr w:type="spellEnd"/>
      <w:r w:rsidR="004A49F3">
        <w:rPr>
          <w:b/>
        </w:rPr>
        <w:t xml:space="preserve"> </w:t>
      </w:r>
      <w:proofErr w:type="spellStart"/>
      <w:r w:rsidR="004A49F3">
        <w:rPr>
          <w:b/>
        </w:rPr>
        <w:t>si</w:t>
      </w:r>
      <w:proofErr w:type="spellEnd"/>
      <w:r w:rsidR="004A49F3">
        <w:rPr>
          <w:b/>
        </w:rPr>
        <w:t xml:space="preserve"> </w:t>
      </w:r>
      <w:proofErr w:type="spellStart"/>
      <w:r w:rsidR="004A49F3">
        <w:rPr>
          <w:b/>
        </w:rPr>
        <w:t>prosoape</w:t>
      </w:r>
      <w:proofErr w:type="spellEnd"/>
      <w:r w:rsidR="00F07952">
        <w:rPr>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5F1FBA" w:rsidRPr="007E74FF">
        <w:rPr>
          <w:b/>
          <w:lang w:val="ro-RO"/>
        </w:rPr>
        <w:t>FURN</w:t>
      </w:r>
      <w:r w:rsidR="005F1FBA">
        <w:rPr>
          <w:b/>
          <w:lang w:val="ro-RO"/>
        </w:rPr>
        <w:t>IZARE CAZARMAMENT :</w:t>
      </w:r>
      <w:r w:rsidR="004A49F3" w:rsidRPr="004A49F3">
        <w:rPr>
          <w:b/>
        </w:rPr>
        <w:t xml:space="preserve"> </w:t>
      </w:r>
      <w:proofErr w:type="spellStart"/>
      <w:r w:rsidR="004A49F3">
        <w:rPr>
          <w:b/>
        </w:rPr>
        <w:t>Saltele</w:t>
      </w:r>
      <w:proofErr w:type="spellEnd"/>
      <w:r w:rsidR="004A49F3">
        <w:rPr>
          <w:b/>
        </w:rPr>
        <w:t xml:space="preserve">, </w:t>
      </w:r>
      <w:proofErr w:type="spellStart"/>
      <w:r w:rsidR="004A49F3">
        <w:rPr>
          <w:b/>
        </w:rPr>
        <w:t>lenjerii</w:t>
      </w:r>
      <w:proofErr w:type="spellEnd"/>
      <w:r w:rsidR="004A49F3">
        <w:rPr>
          <w:b/>
        </w:rPr>
        <w:t xml:space="preserve"> , </w:t>
      </w:r>
      <w:proofErr w:type="spellStart"/>
      <w:r w:rsidR="004A49F3">
        <w:rPr>
          <w:b/>
        </w:rPr>
        <w:t>pilote</w:t>
      </w:r>
      <w:proofErr w:type="spellEnd"/>
      <w:r w:rsidR="004A49F3">
        <w:rPr>
          <w:b/>
        </w:rPr>
        <w:t xml:space="preserve">, </w:t>
      </w:r>
      <w:proofErr w:type="spellStart"/>
      <w:r w:rsidR="004A49F3">
        <w:rPr>
          <w:b/>
        </w:rPr>
        <w:t>perne</w:t>
      </w:r>
      <w:proofErr w:type="spellEnd"/>
      <w:r w:rsidR="004A49F3">
        <w:rPr>
          <w:b/>
        </w:rPr>
        <w:t xml:space="preserve"> , fete de </w:t>
      </w:r>
      <w:proofErr w:type="spellStart"/>
      <w:r w:rsidR="004A49F3">
        <w:rPr>
          <w:b/>
        </w:rPr>
        <w:t>masa</w:t>
      </w:r>
      <w:proofErr w:type="spellEnd"/>
      <w:r w:rsidR="004A49F3">
        <w:rPr>
          <w:b/>
        </w:rPr>
        <w:t xml:space="preserve"> </w:t>
      </w:r>
      <w:proofErr w:type="spellStart"/>
      <w:r w:rsidR="004A49F3">
        <w:rPr>
          <w:b/>
        </w:rPr>
        <w:t>si</w:t>
      </w:r>
      <w:proofErr w:type="spellEnd"/>
      <w:r w:rsidR="004A49F3">
        <w:rPr>
          <w:b/>
        </w:rPr>
        <w:t xml:space="preserve"> </w:t>
      </w:r>
      <w:proofErr w:type="spellStart"/>
      <w:r w:rsidR="004A49F3">
        <w:rPr>
          <w:b/>
        </w:rPr>
        <w:t>prosoape</w:t>
      </w:r>
      <w:proofErr w:type="spellEnd"/>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5F1FBA">
        <w:rPr>
          <w:b/>
          <w:lang w:val="ro-RO"/>
        </w:rPr>
        <w:t>IZARE CAZARMAMENT :</w:t>
      </w:r>
      <w:r w:rsidR="004A49F3" w:rsidRPr="004A49F3">
        <w:rPr>
          <w:b/>
        </w:rPr>
        <w:t xml:space="preserve"> </w:t>
      </w:r>
      <w:proofErr w:type="spellStart"/>
      <w:r w:rsidR="004A49F3">
        <w:rPr>
          <w:b/>
        </w:rPr>
        <w:t>Saltele</w:t>
      </w:r>
      <w:proofErr w:type="spellEnd"/>
      <w:r w:rsidR="004A49F3">
        <w:rPr>
          <w:b/>
        </w:rPr>
        <w:t xml:space="preserve">, </w:t>
      </w:r>
      <w:proofErr w:type="spellStart"/>
      <w:r w:rsidR="004A49F3">
        <w:rPr>
          <w:b/>
        </w:rPr>
        <w:t>lenjerii</w:t>
      </w:r>
      <w:proofErr w:type="spellEnd"/>
      <w:r w:rsidR="004A49F3">
        <w:rPr>
          <w:b/>
        </w:rPr>
        <w:t xml:space="preserve"> , </w:t>
      </w:r>
      <w:proofErr w:type="spellStart"/>
      <w:r w:rsidR="004A49F3">
        <w:rPr>
          <w:b/>
        </w:rPr>
        <w:t>pilote</w:t>
      </w:r>
      <w:proofErr w:type="spellEnd"/>
      <w:r w:rsidR="004A49F3">
        <w:rPr>
          <w:b/>
        </w:rPr>
        <w:t xml:space="preserve">, </w:t>
      </w:r>
      <w:proofErr w:type="spellStart"/>
      <w:r w:rsidR="004A49F3">
        <w:rPr>
          <w:b/>
        </w:rPr>
        <w:t>perne</w:t>
      </w:r>
      <w:proofErr w:type="spellEnd"/>
      <w:r w:rsidR="004A49F3">
        <w:rPr>
          <w:b/>
        </w:rPr>
        <w:t xml:space="preserve"> , fete de </w:t>
      </w:r>
      <w:proofErr w:type="spellStart"/>
      <w:r w:rsidR="004A49F3">
        <w:rPr>
          <w:b/>
        </w:rPr>
        <w:t>masa</w:t>
      </w:r>
      <w:proofErr w:type="spellEnd"/>
      <w:r w:rsidR="004A49F3">
        <w:rPr>
          <w:b/>
        </w:rPr>
        <w:t xml:space="preserve"> </w:t>
      </w:r>
      <w:proofErr w:type="spellStart"/>
      <w:r w:rsidR="004A49F3">
        <w:rPr>
          <w:b/>
        </w:rPr>
        <w:t>si</w:t>
      </w:r>
      <w:proofErr w:type="spellEnd"/>
      <w:r w:rsidR="004A49F3">
        <w:rPr>
          <w:b/>
        </w:rPr>
        <w:t xml:space="preserve"> </w:t>
      </w:r>
      <w:proofErr w:type="spellStart"/>
      <w:r w:rsidR="004A49F3">
        <w:rPr>
          <w:b/>
        </w:rPr>
        <w:t>prosoape</w:t>
      </w:r>
      <w:proofErr w:type="spellEnd"/>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5F1FBA" w:rsidRPr="007E74FF">
        <w:rPr>
          <w:b/>
          <w:lang w:val="ro-RO"/>
        </w:rPr>
        <w:t>FURN</w:t>
      </w:r>
      <w:r w:rsidR="005F1FBA">
        <w:rPr>
          <w:b/>
          <w:lang w:val="ro-RO"/>
        </w:rPr>
        <w:t>IZARE CAZARMAMENT :</w:t>
      </w:r>
      <w:r w:rsidR="004A49F3" w:rsidRPr="004A49F3">
        <w:rPr>
          <w:b/>
        </w:rPr>
        <w:t xml:space="preserve"> </w:t>
      </w:r>
      <w:proofErr w:type="spellStart"/>
      <w:r w:rsidR="004A49F3">
        <w:rPr>
          <w:b/>
        </w:rPr>
        <w:t>Saltele</w:t>
      </w:r>
      <w:proofErr w:type="spellEnd"/>
      <w:r w:rsidR="004A49F3">
        <w:rPr>
          <w:b/>
        </w:rPr>
        <w:t xml:space="preserve">, </w:t>
      </w:r>
      <w:proofErr w:type="spellStart"/>
      <w:r w:rsidR="004A49F3">
        <w:rPr>
          <w:b/>
        </w:rPr>
        <w:t>lenjerii</w:t>
      </w:r>
      <w:proofErr w:type="spellEnd"/>
      <w:r w:rsidR="004A49F3">
        <w:rPr>
          <w:b/>
        </w:rPr>
        <w:t xml:space="preserve"> , </w:t>
      </w:r>
      <w:proofErr w:type="spellStart"/>
      <w:r w:rsidR="004A49F3">
        <w:rPr>
          <w:b/>
        </w:rPr>
        <w:t>pilote</w:t>
      </w:r>
      <w:proofErr w:type="spellEnd"/>
      <w:r w:rsidR="004A49F3">
        <w:rPr>
          <w:b/>
        </w:rPr>
        <w:t xml:space="preserve">, </w:t>
      </w:r>
      <w:proofErr w:type="spellStart"/>
      <w:r w:rsidR="004A49F3">
        <w:rPr>
          <w:b/>
        </w:rPr>
        <w:t>perne</w:t>
      </w:r>
      <w:proofErr w:type="spellEnd"/>
      <w:r w:rsidR="004A49F3">
        <w:rPr>
          <w:b/>
        </w:rPr>
        <w:t xml:space="preserve"> , fete de </w:t>
      </w:r>
      <w:proofErr w:type="spellStart"/>
      <w:r w:rsidR="004A49F3">
        <w:rPr>
          <w:b/>
        </w:rPr>
        <w:t>masa</w:t>
      </w:r>
      <w:proofErr w:type="spellEnd"/>
      <w:r w:rsidR="004A49F3">
        <w:rPr>
          <w:b/>
        </w:rPr>
        <w:t xml:space="preserve"> </w:t>
      </w:r>
      <w:proofErr w:type="spellStart"/>
      <w:r w:rsidR="004A49F3">
        <w:rPr>
          <w:b/>
        </w:rPr>
        <w:t>si</w:t>
      </w:r>
      <w:proofErr w:type="spellEnd"/>
      <w:r w:rsidR="004A49F3">
        <w:rPr>
          <w:b/>
        </w:rPr>
        <w:t xml:space="preserve"> </w:t>
      </w:r>
      <w:proofErr w:type="spellStart"/>
      <w:r w:rsidR="004A49F3">
        <w:rPr>
          <w:b/>
        </w:rPr>
        <w:t>prosoape</w:t>
      </w:r>
      <w:proofErr w:type="spellEnd"/>
      <w:r w:rsidR="005F1FBA">
        <w:rPr>
          <w:b/>
          <w:lang w:val="ro-RO"/>
        </w:rPr>
        <w:t>,</w:t>
      </w:r>
      <w:r w:rsidR="005F1FBA" w:rsidRPr="00DE1E8D">
        <w:rPr>
          <w:kern w:val="0"/>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E1E8D" w:rsidRDefault="00EC7EBF" w:rsidP="00EC7EBF">
      <w:pPr>
        <w:spacing w:line="276" w:lineRule="auto"/>
        <w:jc w:val="both"/>
        <w:rPr>
          <w:b/>
          <w:lang w:val="ro-RO"/>
        </w:rPr>
      </w:pPr>
      <w:r w:rsidRPr="00DE1E8D">
        <w:rPr>
          <w:lang w:val="ro-RO"/>
        </w:rPr>
        <w:t xml:space="preserve">Obiectul contractului: </w:t>
      </w:r>
      <w:r w:rsidR="005F1FBA" w:rsidRPr="007E74FF">
        <w:rPr>
          <w:b/>
          <w:lang w:val="ro-RO"/>
        </w:rPr>
        <w:t>FURN</w:t>
      </w:r>
      <w:r w:rsidR="005F1FBA">
        <w:rPr>
          <w:b/>
          <w:lang w:val="ro-RO"/>
        </w:rPr>
        <w:t>IZARE CAZARMAMENT :</w:t>
      </w:r>
      <w:r w:rsidR="004A49F3" w:rsidRPr="004A49F3">
        <w:rPr>
          <w:b/>
        </w:rPr>
        <w:t xml:space="preserve"> </w:t>
      </w:r>
      <w:proofErr w:type="spellStart"/>
      <w:r w:rsidR="004A49F3">
        <w:rPr>
          <w:b/>
        </w:rPr>
        <w:t>Saltele</w:t>
      </w:r>
      <w:proofErr w:type="spellEnd"/>
      <w:r w:rsidR="004A49F3">
        <w:rPr>
          <w:b/>
        </w:rPr>
        <w:t xml:space="preserve">, </w:t>
      </w:r>
      <w:proofErr w:type="spellStart"/>
      <w:r w:rsidR="004A49F3">
        <w:rPr>
          <w:b/>
        </w:rPr>
        <w:t>lenjerii</w:t>
      </w:r>
      <w:proofErr w:type="spellEnd"/>
      <w:r w:rsidR="004A49F3">
        <w:rPr>
          <w:b/>
        </w:rPr>
        <w:t xml:space="preserve"> , </w:t>
      </w:r>
      <w:proofErr w:type="spellStart"/>
      <w:r w:rsidR="004A49F3">
        <w:rPr>
          <w:b/>
        </w:rPr>
        <w:t>pilote</w:t>
      </w:r>
      <w:proofErr w:type="spellEnd"/>
      <w:r w:rsidR="004A49F3">
        <w:rPr>
          <w:b/>
        </w:rPr>
        <w:t xml:space="preserve">, </w:t>
      </w:r>
      <w:proofErr w:type="spellStart"/>
      <w:r w:rsidR="004A49F3">
        <w:rPr>
          <w:b/>
        </w:rPr>
        <w:t>perne</w:t>
      </w:r>
      <w:proofErr w:type="spellEnd"/>
      <w:r w:rsidR="004A49F3">
        <w:rPr>
          <w:b/>
        </w:rPr>
        <w:t xml:space="preserve"> , fete de </w:t>
      </w:r>
      <w:proofErr w:type="spellStart"/>
      <w:r w:rsidR="004A49F3">
        <w:rPr>
          <w:b/>
        </w:rPr>
        <w:t>masa</w:t>
      </w:r>
      <w:proofErr w:type="spellEnd"/>
      <w:r w:rsidR="004A49F3">
        <w:rPr>
          <w:b/>
        </w:rPr>
        <w:t xml:space="preserve"> </w:t>
      </w:r>
      <w:proofErr w:type="spellStart"/>
      <w:r w:rsidR="004A49F3">
        <w:rPr>
          <w:b/>
        </w:rPr>
        <w:t>si</w:t>
      </w:r>
      <w:proofErr w:type="spellEnd"/>
      <w:r w:rsidR="004A49F3">
        <w:rPr>
          <w:b/>
        </w:rPr>
        <w:t xml:space="preserve"> </w:t>
      </w:r>
      <w:proofErr w:type="spellStart"/>
      <w:r w:rsidR="004A49F3">
        <w:rPr>
          <w:b/>
        </w:rPr>
        <w:t>prosoape</w:t>
      </w:r>
      <w:proofErr w:type="spellEnd"/>
      <w:r w:rsidR="00F07952">
        <w:rPr>
          <w:b/>
          <w:lang w:val="ro-RO"/>
        </w:rPr>
        <w:t>,</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5F1FBA" w:rsidRPr="007E74FF">
        <w:rPr>
          <w:b/>
          <w:lang w:val="ro-RO"/>
        </w:rPr>
        <w:t>FURN</w:t>
      </w:r>
      <w:r w:rsidR="005F1FBA">
        <w:rPr>
          <w:b/>
          <w:lang w:val="ro-RO"/>
        </w:rPr>
        <w:t>IZARE CAZARMAMENT :</w:t>
      </w:r>
      <w:r w:rsidR="004A49F3" w:rsidRPr="004A49F3">
        <w:rPr>
          <w:b/>
        </w:rPr>
        <w:t xml:space="preserve"> </w:t>
      </w:r>
      <w:proofErr w:type="spellStart"/>
      <w:r w:rsidR="004A49F3">
        <w:rPr>
          <w:b/>
        </w:rPr>
        <w:t>Saltele</w:t>
      </w:r>
      <w:proofErr w:type="spellEnd"/>
      <w:r w:rsidR="004A49F3">
        <w:rPr>
          <w:b/>
        </w:rPr>
        <w:t xml:space="preserve">, </w:t>
      </w:r>
      <w:proofErr w:type="spellStart"/>
      <w:r w:rsidR="004A49F3">
        <w:rPr>
          <w:b/>
        </w:rPr>
        <w:t>lenjerii</w:t>
      </w:r>
      <w:proofErr w:type="spellEnd"/>
      <w:r w:rsidR="004A49F3">
        <w:rPr>
          <w:b/>
        </w:rPr>
        <w:t xml:space="preserve"> , </w:t>
      </w:r>
      <w:proofErr w:type="spellStart"/>
      <w:r w:rsidR="004A49F3">
        <w:rPr>
          <w:b/>
        </w:rPr>
        <w:t>pilote</w:t>
      </w:r>
      <w:proofErr w:type="spellEnd"/>
      <w:r w:rsidR="004A49F3">
        <w:rPr>
          <w:b/>
        </w:rPr>
        <w:t xml:space="preserve">, </w:t>
      </w:r>
      <w:proofErr w:type="spellStart"/>
      <w:r w:rsidR="004A49F3">
        <w:rPr>
          <w:b/>
        </w:rPr>
        <w:t>perne</w:t>
      </w:r>
      <w:proofErr w:type="spellEnd"/>
      <w:r w:rsidR="004A49F3">
        <w:rPr>
          <w:b/>
        </w:rPr>
        <w:t xml:space="preserve"> , fete de </w:t>
      </w:r>
      <w:proofErr w:type="spellStart"/>
      <w:r w:rsidR="004A49F3">
        <w:rPr>
          <w:b/>
        </w:rPr>
        <w:t>masa</w:t>
      </w:r>
      <w:proofErr w:type="spellEnd"/>
      <w:r w:rsidR="004A49F3">
        <w:rPr>
          <w:b/>
        </w:rPr>
        <w:t xml:space="preserve"> </w:t>
      </w:r>
      <w:proofErr w:type="spellStart"/>
      <w:r w:rsidR="004A49F3">
        <w:rPr>
          <w:b/>
        </w:rPr>
        <w:t>si</w:t>
      </w:r>
      <w:proofErr w:type="spellEnd"/>
      <w:r w:rsidR="004A49F3">
        <w:rPr>
          <w:b/>
        </w:rPr>
        <w:t xml:space="preserve"> </w:t>
      </w:r>
      <w:proofErr w:type="spellStart"/>
      <w:r w:rsidR="004A49F3">
        <w:rPr>
          <w:b/>
        </w:rPr>
        <w:t>prosoape</w:t>
      </w:r>
      <w:proofErr w:type="spellEnd"/>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Pr="00DE1E8D" w:rsidRDefault="00EC7EBF" w:rsidP="00EC7EBF">
      <w:pPr>
        <w:widowControl/>
        <w:suppressAutoHyphens w:val="0"/>
        <w:jc w:val="both"/>
        <w:rPr>
          <w:kern w:val="0"/>
          <w:lang w:val="ro-RO"/>
        </w:rPr>
      </w:pPr>
      <w:r w:rsidRPr="00DE1E8D">
        <w:rPr>
          <w:kern w:val="0"/>
          <w:lang w:val="ro-RO"/>
        </w:rPr>
        <w:t>Prețul ofertei cuprinde toată gama de produse și servicii care fac obiectul achiziției, precum și orice alte cheltuieli suplimentare pentru furnizarea produselor.</w:t>
      </w:r>
    </w:p>
    <w:tbl>
      <w:tblPr>
        <w:tblW w:w="5000" w:type="pct"/>
        <w:tblLook w:val="04A0"/>
      </w:tblPr>
      <w:tblGrid>
        <w:gridCol w:w="1091"/>
        <w:gridCol w:w="4209"/>
        <w:gridCol w:w="1505"/>
        <w:gridCol w:w="1691"/>
        <w:gridCol w:w="1800"/>
      </w:tblGrid>
      <w:tr w:rsidR="001A35C8" w:rsidRPr="00774EB5" w:rsidTr="005F1FBA">
        <w:trPr>
          <w:trHeight w:val="58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C8" w:rsidRPr="00774EB5" w:rsidRDefault="001A35C8" w:rsidP="005F1FBA">
            <w:pPr>
              <w:jc w:val="center"/>
              <w:rPr>
                <w:b/>
                <w:bCs/>
                <w:color w:val="000000"/>
                <w:sz w:val="22"/>
                <w:szCs w:val="22"/>
                <w:lang w:val="ro-RO"/>
              </w:rPr>
            </w:pPr>
            <w:r w:rsidRPr="00774EB5">
              <w:rPr>
                <w:b/>
                <w:bCs/>
                <w:color w:val="000000"/>
                <w:sz w:val="22"/>
                <w:szCs w:val="22"/>
                <w:lang w:val="ro-RO"/>
              </w:rPr>
              <w:t>CRT.</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rsidR="001A35C8" w:rsidRPr="00774EB5" w:rsidRDefault="001A35C8" w:rsidP="005F1FBA">
            <w:pPr>
              <w:rPr>
                <w:b/>
                <w:bCs/>
                <w:color w:val="000000"/>
                <w:sz w:val="22"/>
                <w:szCs w:val="22"/>
                <w:lang w:val="ro-RO"/>
              </w:rPr>
            </w:pPr>
            <w:r w:rsidRPr="00774EB5">
              <w:rPr>
                <w:b/>
                <w:bCs/>
                <w:color w:val="000000"/>
                <w:sz w:val="22"/>
                <w:szCs w:val="22"/>
                <w:lang w:val="ro-RO"/>
              </w:rPr>
              <w:t>PRODUS</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1A35C8" w:rsidRPr="00774EB5" w:rsidRDefault="001A35C8" w:rsidP="005F1FBA">
            <w:pPr>
              <w:jc w:val="center"/>
              <w:rPr>
                <w:b/>
                <w:bCs/>
                <w:color w:val="000000"/>
                <w:sz w:val="22"/>
                <w:szCs w:val="22"/>
                <w:lang w:val="ro-RO"/>
              </w:rPr>
            </w:pPr>
            <w:r w:rsidRPr="00774EB5">
              <w:rPr>
                <w:b/>
                <w:bCs/>
                <w:color w:val="000000"/>
                <w:sz w:val="22"/>
                <w:szCs w:val="22"/>
                <w:lang w:val="ro-RO"/>
              </w:rPr>
              <w:t>BUC.</w:t>
            </w:r>
          </w:p>
        </w:tc>
        <w:tc>
          <w:tcPr>
            <w:tcW w:w="821"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5F1FBA">
            <w:pPr>
              <w:jc w:val="center"/>
              <w:rPr>
                <w:b/>
                <w:bCs/>
                <w:color w:val="000000"/>
                <w:sz w:val="22"/>
                <w:szCs w:val="22"/>
                <w:lang w:val="ro-RO"/>
              </w:rPr>
            </w:pPr>
            <w:r w:rsidRPr="00774EB5">
              <w:rPr>
                <w:b/>
                <w:bCs/>
                <w:color w:val="000000"/>
                <w:sz w:val="22"/>
                <w:szCs w:val="22"/>
                <w:lang w:val="ro-RO"/>
              </w:rPr>
              <w:t xml:space="preserve">PU </w:t>
            </w:r>
          </w:p>
          <w:p w:rsidR="001A35C8" w:rsidRPr="00774EB5" w:rsidRDefault="001A35C8" w:rsidP="005F1FBA">
            <w:pPr>
              <w:jc w:val="center"/>
              <w:rPr>
                <w:b/>
                <w:bCs/>
                <w:color w:val="000000"/>
                <w:sz w:val="22"/>
                <w:szCs w:val="22"/>
                <w:lang w:val="ro-RO"/>
              </w:rPr>
            </w:pPr>
            <w:r w:rsidRPr="00774EB5">
              <w:rPr>
                <w:b/>
                <w:bCs/>
                <w:color w:val="000000"/>
                <w:sz w:val="22"/>
                <w:szCs w:val="22"/>
                <w:lang w:val="ro-RO"/>
              </w:rPr>
              <w:t>(fără TVA)</w:t>
            </w:r>
          </w:p>
        </w:tc>
        <w:tc>
          <w:tcPr>
            <w:tcW w:w="874"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5F1FBA">
            <w:pPr>
              <w:jc w:val="center"/>
              <w:rPr>
                <w:b/>
                <w:bCs/>
                <w:color w:val="000000"/>
                <w:sz w:val="22"/>
                <w:szCs w:val="22"/>
                <w:lang w:val="ro-RO"/>
              </w:rPr>
            </w:pPr>
            <w:r w:rsidRPr="00774EB5">
              <w:rPr>
                <w:b/>
                <w:bCs/>
                <w:color w:val="000000"/>
                <w:sz w:val="22"/>
                <w:szCs w:val="22"/>
                <w:lang w:val="ro-RO"/>
              </w:rPr>
              <w:t xml:space="preserve">Valoare </w:t>
            </w:r>
          </w:p>
          <w:p w:rsidR="001A35C8" w:rsidRPr="00774EB5" w:rsidRDefault="001A35C8" w:rsidP="005F1FBA">
            <w:pPr>
              <w:jc w:val="center"/>
              <w:rPr>
                <w:b/>
                <w:bCs/>
                <w:color w:val="000000"/>
                <w:sz w:val="22"/>
                <w:szCs w:val="22"/>
                <w:lang w:val="ro-RO"/>
              </w:rPr>
            </w:pPr>
            <w:r w:rsidRPr="00774EB5">
              <w:rPr>
                <w:b/>
                <w:bCs/>
                <w:color w:val="000000"/>
                <w:sz w:val="22"/>
                <w:szCs w:val="22"/>
                <w:lang w:val="ro-RO"/>
              </w:rPr>
              <w:t>(</w:t>
            </w:r>
            <w:r w:rsidRPr="0033717F">
              <w:rPr>
                <w:b/>
                <w:bCs/>
                <w:color w:val="000000"/>
                <w:sz w:val="22"/>
                <w:szCs w:val="22"/>
                <w:lang w:val="ro-RO"/>
              </w:rPr>
              <w:t>fără</w:t>
            </w:r>
            <w:r w:rsidRPr="00774EB5">
              <w:rPr>
                <w:b/>
                <w:bCs/>
                <w:color w:val="000000"/>
                <w:sz w:val="22"/>
                <w:szCs w:val="22"/>
                <w:lang w:val="ro-RO"/>
              </w:rPr>
              <w:t xml:space="preserve"> TVA)</w:t>
            </w: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Pr="006D7C56" w:rsidRDefault="004A49F3" w:rsidP="00804CD2">
            <w:pPr>
              <w:spacing w:line="276" w:lineRule="auto"/>
              <w:jc w:val="center"/>
              <w:rPr>
                <w:bCs/>
                <w:color w:val="000000"/>
                <w:sz w:val="22"/>
                <w:szCs w:val="22"/>
                <w:lang w:val="ro-RO"/>
              </w:rPr>
            </w:pPr>
            <w:r>
              <w:rPr>
                <w:bCs/>
                <w:color w:val="000000"/>
                <w:sz w:val="22"/>
                <w:szCs w:val="22"/>
                <w:lang w:val="ro-RO"/>
              </w:rPr>
              <w:t>1</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6D7C56" w:rsidRDefault="004A49F3" w:rsidP="00804CD2">
            <w:pPr>
              <w:spacing w:line="276" w:lineRule="auto"/>
              <w:rPr>
                <w:bCs/>
                <w:color w:val="000000"/>
                <w:sz w:val="22"/>
                <w:szCs w:val="22"/>
                <w:lang w:val="ro-RO"/>
              </w:rPr>
            </w:pPr>
            <w:r w:rsidRPr="006D7C56">
              <w:rPr>
                <w:bCs/>
                <w:color w:val="000000"/>
                <w:sz w:val="22"/>
                <w:szCs w:val="22"/>
                <w:lang w:val="ro-RO"/>
              </w:rPr>
              <w:t>Saltele</w:t>
            </w:r>
            <w:r>
              <w:rPr>
                <w:bCs/>
                <w:color w:val="000000"/>
                <w:sz w:val="22"/>
                <w:szCs w:val="22"/>
                <w:lang w:val="ro-RO"/>
              </w:rPr>
              <w:t xml:space="preserve"> pat 70/130 cm</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45</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Default="004A49F3" w:rsidP="00804CD2">
            <w:pPr>
              <w:spacing w:line="276" w:lineRule="auto"/>
              <w:jc w:val="center"/>
              <w:rPr>
                <w:bCs/>
                <w:color w:val="000000"/>
                <w:sz w:val="22"/>
                <w:szCs w:val="22"/>
                <w:lang w:val="ro-RO"/>
              </w:rPr>
            </w:pPr>
            <w:r>
              <w:rPr>
                <w:bCs/>
                <w:color w:val="000000"/>
                <w:sz w:val="22"/>
                <w:szCs w:val="22"/>
                <w:lang w:val="ro-RO"/>
              </w:rPr>
              <w:t>2</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6D7C56" w:rsidRDefault="004A49F3" w:rsidP="00804CD2">
            <w:pPr>
              <w:spacing w:line="276" w:lineRule="auto"/>
              <w:rPr>
                <w:bCs/>
                <w:color w:val="000000"/>
                <w:sz w:val="22"/>
                <w:szCs w:val="22"/>
                <w:lang w:val="ro-RO"/>
              </w:rPr>
            </w:pPr>
            <w:r w:rsidRPr="00DB0B2D">
              <w:rPr>
                <w:bCs/>
                <w:color w:val="000000"/>
                <w:sz w:val="22"/>
                <w:szCs w:val="22"/>
                <w:lang w:val="ro-RO"/>
              </w:rPr>
              <w:t>Plapuma</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60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Default="004A49F3" w:rsidP="00804CD2">
            <w:pPr>
              <w:spacing w:line="276" w:lineRule="auto"/>
              <w:jc w:val="center"/>
              <w:rPr>
                <w:bCs/>
                <w:color w:val="000000"/>
                <w:sz w:val="22"/>
                <w:szCs w:val="22"/>
                <w:lang w:val="ro-RO"/>
              </w:rPr>
            </w:pPr>
            <w:r>
              <w:rPr>
                <w:bCs/>
                <w:color w:val="000000"/>
                <w:sz w:val="22"/>
                <w:szCs w:val="22"/>
                <w:lang w:val="ro-RO"/>
              </w:rPr>
              <w:t>3</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DB0B2D" w:rsidRDefault="004A49F3" w:rsidP="00804CD2">
            <w:pPr>
              <w:spacing w:line="276" w:lineRule="auto"/>
              <w:rPr>
                <w:bCs/>
                <w:color w:val="000000"/>
                <w:sz w:val="22"/>
                <w:szCs w:val="22"/>
                <w:lang w:val="ro-RO"/>
              </w:rPr>
            </w:pPr>
            <w:r>
              <w:rPr>
                <w:bCs/>
                <w:color w:val="000000"/>
                <w:sz w:val="22"/>
                <w:szCs w:val="22"/>
                <w:lang w:val="ro-RO"/>
              </w:rPr>
              <w:t>Per</w:t>
            </w:r>
            <w:r w:rsidRPr="00DB0B2D">
              <w:rPr>
                <w:bCs/>
                <w:color w:val="000000"/>
                <w:sz w:val="22"/>
                <w:szCs w:val="22"/>
                <w:lang w:val="ro-RO"/>
              </w:rPr>
              <w:t>na</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60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Pr="00026AF6" w:rsidRDefault="004A49F3" w:rsidP="00804CD2">
            <w:pPr>
              <w:spacing w:line="276" w:lineRule="auto"/>
              <w:jc w:val="center"/>
              <w:rPr>
                <w:bCs/>
                <w:color w:val="000000"/>
                <w:sz w:val="22"/>
                <w:szCs w:val="22"/>
                <w:lang w:val="ro-RO"/>
              </w:rPr>
            </w:pPr>
            <w:r>
              <w:rPr>
                <w:bCs/>
                <w:color w:val="000000"/>
                <w:sz w:val="22"/>
                <w:szCs w:val="22"/>
                <w:lang w:val="ro-RO"/>
              </w:rPr>
              <w:t>4</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C22871" w:rsidRDefault="004A49F3" w:rsidP="00804CD2">
            <w:pPr>
              <w:spacing w:line="276" w:lineRule="auto"/>
              <w:rPr>
                <w:bCs/>
                <w:color w:val="000000"/>
                <w:sz w:val="22"/>
                <w:szCs w:val="22"/>
                <w:lang w:val="ro-RO"/>
              </w:rPr>
            </w:pPr>
            <w:r>
              <w:rPr>
                <w:bCs/>
                <w:color w:val="000000"/>
                <w:sz w:val="22"/>
                <w:szCs w:val="22"/>
                <w:lang w:val="ro-RO"/>
              </w:rPr>
              <w:t>Lenjerie pat complete</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Pr="00A66510" w:rsidRDefault="004A49F3" w:rsidP="00804CD2">
            <w:pPr>
              <w:spacing w:line="276" w:lineRule="auto"/>
              <w:jc w:val="center"/>
              <w:rPr>
                <w:b/>
                <w:bCs/>
                <w:color w:val="000000"/>
                <w:sz w:val="22"/>
                <w:szCs w:val="22"/>
                <w:lang w:val="ro-RO"/>
              </w:rPr>
            </w:pPr>
            <w:r>
              <w:rPr>
                <w:b/>
                <w:bCs/>
                <w:color w:val="000000"/>
                <w:sz w:val="22"/>
                <w:szCs w:val="22"/>
                <w:lang w:val="ro-RO"/>
              </w:rPr>
              <w:t>120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Pr="00026AF6" w:rsidRDefault="004A49F3" w:rsidP="00804CD2">
            <w:pPr>
              <w:spacing w:line="276" w:lineRule="auto"/>
              <w:jc w:val="center"/>
              <w:rPr>
                <w:bCs/>
                <w:color w:val="000000"/>
                <w:sz w:val="22"/>
                <w:szCs w:val="22"/>
                <w:lang w:val="ro-RO"/>
              </w:rPr>
            </w:pPr>
            <w:r>
              <w:rPr>
                <w:bCs/>
                <w:color w:val="000000"/>
                <w:sz w:val="22"/>
                <w:szCs w:val="22"/>
                <w:lang w:val="ro-RO"/>
              </w:rPr>
              <w:t>5</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Default="004A49F3" w:rsidP="00804CD2">
            <w:pPr>
              <w:spacing w:line="276" w:lineRule="auto"/>
              <w:rPr>
                <w:bCs/>
                <w:color w:val="000000"/>
                <w:sz w:val="22"/>
                <w:szCs w:val="22"/>
                <w:lang w:val="ro-RO"/>
              </w:rPr>
            </w:pPr>
            <w:r w:rsidRPr="00DB0B2D">
              <w:rPr>
                <w:bCs/>
                <w:color w:val="000000"/>
                <w:sz w:val="22"/>
                <w:szCs w:val="22"/>
                <w:lang w:val="ro-RO"/>
              </w:rPr>
              <w:t>Cearsafuri cu elestic pentru saltea</w:t>
            </w:r>
            <w:r>
              <w:rPr>
                <w:bCs/>
                <w:color w:val="000000"/>
                <w:sz w:val="22"/>
                <w:szCs w:val="22"/>
                <w:lang w:val="ro-RO"/>
              </w:rPr>
              <w:t xml:space="preserve"> 70/130cm</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120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Default="004A49F3" w:rsidP="00804CD2">
            <w:pPr>
              <w:spacing w:line="276" w:lineRule="auto"/>
              <w:jc w:val="center"/>
              <w:rPr>
                <w:bCs/>
                <w:color w:val="000000"/>
                <w:sz w:val="22"/>
                <w:szCs w:val="22"/>
                <w:lang w:val="ro-RO"/>
              </w:rPr>
            </w:pPr>
            <w:r>
              <w:rPr>
                <w:bCs/>
                <w:color w:val="000000"/>
                <w:sz w:val="22"/>
                <w:szCs w:val="22"/>
                <w:lang w:val="ro-RO"/>
              </w:rPr>
              <w:t>6</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DB0B2D" w:rsidRDefault="004A49F3" w:rsidP="00804CD2">
            <w:pPr>
              <w:spacing w:line="276" w:lineRule="auto"/>
              <w:rPr>
                <w:bCs/>
                <w:color w:val="000000"/>
                <w:sz w:val="22"/>
                <w:szCs w:val="22"/>
                <w:lang w:val="ro-RO"/>
              </w:rPr>
            </w:pPr>
            <w:r w:rsidRPr="00DB0B2D">
              <w:rPr>
                <w:bCs/>
                <w:color w:val="000000"/>
                <w:sz w:val="22"/>
                <w:szCs w:val="22"/>
                <w:lang w:val="ro-RO"/>
              </w:rPr>
              <w:t>Paturica pat</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60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Default="004A49F3" w:rsidP="00804CD2">
            <w:pPr>
              <w:spacing w:line="276" w:lineRule="auto"/>
              <w:jc w:val="center"/>
              <w:rPr>
                <w:bCs/>
                <w:color w:val="000000"/>
                <w:sz w:val="22"/>
                <w:szCs w:val="22"/>
                <w:lang w:val="ro-RO"/>
              </w:rPr>
            </w:pPr>
            <w:r>
              <w:rPr>
                <w:bCs/>
                <w:color w:val="000000"/>
                <w:sz w:val="22"/>
                <w:szCs w:val="22"/>
                <w:lang w:val="ro-RO"/>
              </w:rPr>
              <w:t>7</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DB0B2D" w:rsidRDefault="004A49F3" w:rsidP="00804CD2">
            <w:pPr>
              <w:spacing w:line="276" w:lineRule="auto"/>
              <w:rPr>
                <w:bCs/>
                <w:color w:val="000000"/>
                <w:sz w:val="22"/>
                <w:szCs w:val="22"/>
                <w:lang w:val="ro-RO"/>
              </w:rPr>
            </w:pPr>
            <w:r w:rsidRPr="00DB0B2D">
              <w:rPr>
                <w:bCs/>
                <w:color w:val="000000"/>
                <w:sz w:val="22"/>
                <w:szCs w:val="22"/>
                <w:lang w:val="ro-RO"/>
              </w:rPr>
              <w:t>Fata de masa</w:t>
            </w:r>
            <w:r>
              <w:rPr>
                <w:bCs/>
                <w:color w:val="000000"/>
                <w:sz w:val="22"/>
                <w:szCs w:val="22"/>
                <w:lang w:val="ro-RO"/>
              </w:rPr>
              <w:t xml:space="preserve"> copii rotunda</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20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Default="004A49F3" w:rsidP="00804CD2">
            <w:pPr>
              <w:spacing w:line="276" w:lineRule="auto"/>
              <w:jc w:val="center"/>
              <w:rPr>
                <w:bCs/>
                <w:color w:val="000000"/>
                <w:sz w:val="22"/>
                <w:szCs w:val="22"/>
                <w:lang w:val="ro-RO"/>
              </w:rPr>
            </w:pPr>
            <w:r>
              <w:rPr>
                <w:bCs/>
                <w:color w:val="000000"/>
                <w:sz w:val="22"/>
                <w:szCs w:val="22"/>
                <w:lang w:val="ro-RO"/>
              </w:rPr>
              <w:t>8</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DB0B2D" w:rsidRDefault="004A49F3" w:rsidP="00804CD2">
            <w:pPr>
              <w:spacing w:line="276" w:lineRule="auto"/>
              <w:rPr>
                <w:bCs/>
                <w:color w:val="000000"/>
                <w:sz w:val="22"/>
                <w:szCs w:val="22"/>
                <w:lang w:val="ro-RO"/>
              </w:rPr>
            </w:pPr>
            <w:r w:rsidRPr="00DB0B2D">
              <w:rPr>
                <w:bCs/>
                <w:color w:val="000000"/>
                <w:sz w:val="22"/>
                <w:szCs w:val="22"/>
                <w:lang w:val="ro-RO"/>
              </w:rPr>
              <w:t>Fata de masa</w:t>
            </w:r>
            <w:r>
              <w:rPr>
                <w:bCs/>
                <w:color w:val="000000"/>
                <w:sz w:val="22"/>
                <w:szCs w:val="22"/>
                <w:lang w:val="ro-RO"/>
              </w:rPr>
              <w:t xml:space="preserve"> pentru mese mari</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color w:val="000000"/>
                <w:sz w:val="22"/>
                <w:szCs w:val="22"/>
                <w:lang w:val="ro-RO"/>
              </w:rPr>
            </w:pPr>
            <w:r>
              <w:rPr>
                <w:b/>
                <w:bCs/>
                <w:color w:val="000000"/>
                <w:sz w:val="22"/>
                <w:szCs w:val="22"/>
                <w:lang w:val="ro-RO"/>
              </w:rPr>
              <w:t>5</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Pr="000A1298" w:rsidRDefault="004A49F3" w:rsidP="00804CD2">
            <w:pPr>
              <w:spacing w:line="276" w:lineRule="auto"/>
              <w:jc w:val="center"/>
              <w:rPr>
                <w:bCs/>
                <w:sz w:val="22"/>
                <w:szCs w:val="22"/>
                <w:lang w:val="ro-RO"/>
              </w:rPr>
            </w:pPr>
            <w:r>
              <w:rPr>
                <w:bCs/>
                <w:sz w:val="22"/>
                <w:szCs w:val="22"/>
                <w:lang w:val="ro-RO"/>
              </w:rPr>
              <w:t>9</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0A1298" w:rsidRDefault="004A49F3" w:rsidP="00804CD2">
            <w:pPr>
              <w:spacing w:line="276" w:lineRule="auto"/>
              <w:rPr>
                <w:bCs/>
                <w:sz w:val="22"/>
                <w:szCs w:val="22"/>
                <w:lang w:val="ro-RO"/>
              </w:rPr>
            </w:pPr>
            <w:r w:rsidRPr="000A1298">
              <w:rPr>
                <w:bCs/>
                <w:sz w:val="22"/>
                <w:szCs w:val="22"/>
                <w:lang w:val="ro-RO"/>
              </w:rPr>
              <w:t>Prosop copii</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Pr="00A66510" w:rsidRDefault="004A49F3" w:rsidP="00804CD2">
            <w:pPr>
              <w:spacing w:line="276" w:lineRule="auto"/>
              <w:jc w:val="center"/>
              <w:rPr>
                <w:b/>
                <w:bCs/>
                <w:sz w:val="22"/>
                <w:szCs w:val="22"/>
                <w:lang w:val="ro-RO"/>
              </w:rPr>
            </w:pPr>
            <w:r w:rsidRPr="00A66510">
              <w:rPr>
                <w:b/>
                <w:bCs/>
                <w:sz w:val="22"/>
                <w:szCs w:val="22"/>
                <w:lang w:val="ro-RO"/>
              </w:rPr>
              <w:t xml:space="preserve">60 </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1A7B57">
        <w:trPr>
          <w:trHeight w:val="30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4A49F3" w:rsidRPr="000573F9" w:rsidRDefault="004A49F3" w:rsidP="00804CD2">
            <w:pPr>
              <w:spacing w:line="276" w:lineRule="auto"/>
              <w:jc w:val="center"/>
              <w:rPr>
                <w:bCs/>
                <w:sz w:val="22"/>
                <w:szCs w:val="22"/>
                <w:lang w:val="ro-RO"/>
              </w:rPr>
            </w:pPr>
            <w:r>
              <w:rPr>
                <w:bCs/>
                <w:sz w:val="22"/>
                <w:szCs w:val="22"/>
                <w:lang w:val="ro-RO"/>
              </w:rPr>
              <w:t>10</w:t>
            </w:r>
          </w:p>
        </w:tc>
        <w:tc>
          <w:tcPr>
            <w:tcW w:w="2044" w:type="pct"/>
            <w:tcBorders>
              <w:top w:val="nil"/>
              <w:left w:val="nil"/>
              <w:bottom w:val="single" w:sz="4" w:space="0" w:color="auto"/>
              <w:right w:val="single" w:sz="4" w:space="0" w:color="auto"/>
            </w:tcBorders>
            <w:shd w:val="clear" w:color="auto" w:fill="auto"/>
            <w:noWrap/>
            <w:vAlign w:val="center"/>
            <w:hideMark/>
          </w:tcPr>
          <w:p w:rsidR="004A49F3" w:rsidRPr="000573F9" w:rsidRDefault="004A49F3" w:rsidP="00804CD2">
            <w:pPr>
              <w:spacing w:line="276" w:lineRule="auto"/>
              <w:rPr>
                <w:bCs/>
                <w:sz w:val="22"/>
                <w:szCs w:val="22"/>
                <w:lang w:val="ro-RO"/>
              </w:rPr>
            </w:pPr>
            <w:r>
              <w:rPr>
                <w:bCs/>
                <w:sz w:val="22"/>
                <w:szCs w:val="22"/>
                <w:lang w:val="ro-RO"/>
              </w:rPr>
              <w:t>Prosop bucătărie</w:t>
            </w:r>
          </w:p>
        </w:tc>
        <w:tc>
          <w:tcPr>
            <w:tcW w:w="731" w:type="pct"/>
            <w:tcBorders>
              <w:top w:val="nil"/>
              <w:left w:val="nil"/>
              <w:bottom w:val="single" w:sz="4" w:space="0" w:color="auto"/>
              <w:right w:val="single" w:sz="4" w:space="0" w:color="auto"/>
            </w:tcBorders>
            <w:shd w:val="clear" w:color="auto" w:fill="auto"/>
            <w:noWrap/>
            <w:vAlign w:val="bottom"/>
            <w:hideMark/>
          </w:tcPr>
          <w:p w:rsidR="004A49F3" w:rsidRDefault="004A49F3" w:rsidP="00804CD2">
            <w:pPr>
              <w:spacing w:line="276" w:lineRule="auto"/>
              <w:jc w:val="center"/>
              <w:rPr>
                <w:b/>
                <w:bCs/>
                <w:sz w:val="22"/>
                <w:szCs w:val="22"/>
                <w:lang w:val="ro-RO"/>
              </w:rPr>
            </w:pPr>
            <w:r>
              <w:rPr>
                <w:b/>
                <w:bCs/>
                <w:sz w:val="22"/>
                <w:szCs w:val="22"/>
                <w:lang w:val="ro-RO"/>
              </w:rPr>
              <w:t>20</w:t>
            </w:r>
          </w:p>
        </w:tc>
        <w:tc>
          <w:tcPr>
            <w:tcW w:w="821"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4A49F3" w:rsidRPr="00774EB5" w:rsidRDefault="004A49F3" w:rsidP="005F1FBA">
            <w:pPr>
              <w:jc w:val="right"/>
              <w:rPr>
                <w:color w:val="000000"/>
                <w:sz w:val="22"/>
                <w:szCs w:val="22"/>
                <w:lang w:val="ro-RO"/>
              </w:rPr>
            </w:pPr>
          </w:p>
        </w:tc>
      </w:tr>
      <w:tr w:rsidR="004A49F3" w:rsidRPr="00774EB5" w:rsidTr="005F1FBA">
        <w:trPr>
          <w:trHeight w:val="300"/>
        </w:trPr>
        <w:tc>
          <w:tcPr>
            <w:tcW w:w="4126" w:type="pct"/>
            <w:gridSpan w:val="4"/>
            <w:tcBorders>
              <w:top w:val="single" w:sz="4" w:space="0" w:color="auto"/>
              <w:left w:val="single" w:sz="4" w:space="0" w:color="auto"/>
              <w:bottom w:val="single" w:sz="4" w:space="0" w:color="auto"/>
              <w:right w:val="nil"/>
            </w:tcBorders>
            <w:shd w:val="clear" w:color="auto" w:fill="auto"/>
            <w:noWrap/>
            <w:vAlign w:val="bottom"/>
            <w:hideMark/>
          </w:tcPr>
          <w:p w:rsidR="004A49F3" w:rsidRPr="00774EB5" w:rsidRDefault="004A49F3" w:rsidP="001A35C8">
            <w:pPr>
              <w:jc w:val="center"/>
              <w:rPr>
                <w:b/>
                <w:bCs/>
                <w:color w:val="000000"/>
                <w:sz w:val="22"/>
                <w:szCs w:val="22"/>
                <w:lang w:val="ro-RO"/>
              </w:rPr>
            </w:pPr>
            <w:r w:rsidRPr="00774EB5">
              <w:rPr>
                <w:b/>
                <w:bCs/>
                <w:color w:val="000000"/>
                <w:sz w:val="22"/>
                <w:szCs w:val="22"/>
                <w:lang w:val="ro-RO"/>
              </w:rPr>
              <w:t>TOTAL VALOARE LEI FĂRĂ TVA</w:t>
            </w:r>
          </w:p>
        </w:tc>
        <w:tc>
          <w:tcPr>
            <w:tcW w:w="874" w:type="pct"/>
            <w:tcBorders>
              <w:top w:val="nil"/>
              <w:left w:val="nil"/>
              <w:bottom w:val="single" w:sz="4" w:space="0" w:color="auto"/>
              <w:right w:val="single" w:sz="4" w:space="0" w:color="auto"/>
            </w:tcBorders>
            <w:shd w:val="clear" w:color="auto" w:fill="auto"/>
            <w:noWrap/>
            <w:vAlign w:val="center"/>
            <w:hideMark/>
          </w:tcPr>
          <w:p w:rsidR="004A49F3" w:rsidRPr="00774EB5" w:rsidRDefault="004A49F3" w:rsidP="005F1FBA">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5F1FBA" w:rsidRPr="007E74FF">
        <w:rPr>
          <w:b/>
          <w:lang w:val="ro-RO"/>
        </w:rPr>
        <w:t>FURN</w:t>
      </w:r>
      <w:r w:rsidR="005F1FBA">
        <w:rPr>
          <w:b/>
          <w:lang w:val="ro-RO"/>
        </w:rPr>
        <w:t>IZARE CAZARMAMENT :</w:t>
      </w:r>
      <w:r w:rsidR="00DE3CFC" w:rsidRPr="00DE3CFC">
        <w:rPr>
          <w:b/>
        </w:rPr>
        <w:t xml:space="preserve"> </w:t>
      </w:r>
      <w:proofErr w:type="spellStart"/>
      <w:r w:rsidR="00DE3CFC">
        <w:rPr>
          <w:b/>
        </w:rPr>
        <w:t>Saltele</w:t>
      </w:r>
      <w:proofErr w:type="spellEnd"/>
      <w:r w:rsidR="00DE3CFC">
        <w:rPr>
          <w:b/>
        </w:rPr>
        <w:t xml:space="preserve">, </w:t>
      </w:r>
      <w:proofErr w:type="spellStart"/>
      <w:r w:rsidR="00DE3CFC">
        <w:rPr>
          <w:b/>
        </w:rPr>
        <w:t>lenjerii</w:t>
      </w:r>
      <w:proofErr w:type="spellEnd"/>
      <w:r w:rsidR="00DE3CFC">
        <w:rPr>
          <w:b/>
        </w:rPr>
        <w:t xml:space="preserve"> , </w:t>
      </w:r>
      <w:proofErr w:type="spellStart"/>
      <w:r w:rsidR="00DE3CFC">
        <w:rPr>
          <w:b/>
        </w:rPr>
        <w:t>pilote</w:t>
      </w:r>
      <w:proofErr w:type="spellEnd"/>
      <w:r w:rsidR="00DE3CFC">
        <w:rPr>
          <w:b/>
        </w:rPr>
        <w:t xml:space="preserve">, </w:t>
      </w:r>
      <w:proofErr w:type="spellStart"/>
      <w:r w:rsidR="00DE3CFC">
        <w:rPr>
          <w:b/>
        </w:rPr>
        <w:t>perne</w:t>
      </w:r>
      <w:proofErr w:type="spellEnd"/>
      <w:r w:rsidR="00DE3CFC">
        <w:rPr>
          <w:b/>
        </w:rPr>
        <w:t xml:space="preserve"> , fete de </w:t>
      </w:r>
      <w:proofErr w:type="spellStart"/>
      <w:r w:rsidR="00DE3CFC">
        <w:rPr>
          <w:b/>
        </w:rPr>
        <w:t>masa</w:t>
      </w:r>
      <w:proofErr w:type="spellEnd"/>
      <w:r w:rsidR="00DE3CFC">
        <w:rPr>
          <w:b/>
        </w:rPr>
        <w:t xml:space="preserve"> </w:t>
      </w:r>
      <w:proofErr w:type="spellStart"/>
      <w:r w:rsidR="00DE3CFC">
        <w:rPr>
          <w:b/>
        </w:rPr>
        <w:t>si</w:t>
      </w:r>
      <w:proofErr w:type="spellEnd"/>
      <w:r w:rsidR="00DE3CFC">
        <w:rPr>
          <w:b/>
        </w:rPr>
        <w:t xml:space="preserve"> </w:t>
      </w:r>
      <w:proofErr w:type="spellStart"/>
      <w:r w:rsidR="00DE3CFC">
        <w:rPr>
          <w:b/>
        </w:rPr>
        <w:t>prosoape</w:t>
      </w:r>
      <w:proofErr w:type="spellEnd"/>
      <w:r w:rsidR="00F07952">
        <w:rPr>
          <w:b/>
          <w:lang w:val="ro-RO"/>
        </w:rPr>
        <w:t xml:space="preserve">, </w:t>
      </w:r>
      <w:r w:rsidRPr="00220254">
        <w:rPr>
          <w:color w:val="FF0000"/>
          <w:kern w:val="0"/>
          <w:lang w:val="ro-RO"/>
        </w:rPr>
        <w:t>___</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5F1FBA">
        <w:rPr>
          <w:i/>
          <w:lang w:val="ro-RO"/>
        </w:rPr>
        <w:t>Sarcini – Capitolul 1</w:t>
      </w:r>
      <w:r w:rsidRPr="00DE1E8D">
        <w:rPr>
          <w:i/>
          <w:lang w:val="ro-RO"/>
        </w:rPr>
        <w:t>. Se va specifica denumirea comercială a fiecărui produs.</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5F1FBA">
          <w:headerReference w:type="default" r:id="rId7"/>
          <w:footerReference w:type="default" r:id="rId8"/>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5F1FBA">
          <w:footerReference w:type="even" r:id="rId9"/>
          <w:footerReference w:type="default" r:id="rId10"/>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Nr. Crt.</w:t>
            </w:r>
          </w:p>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Obiectul contractului</w:t>
            </w:r>
          </w:p>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Codul CPV</w:t>
            </w:r>
          </w:p>
        </w:tc>
        <w:tc>
          <w:tcPr>
            <w:tcW w:w="927"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Denumirea/numele beneficiarului/clientului</w:t>
            </w:r>
          </w:p>
          <w:p w:rsidR="00EC7EBF" w:rsidRPr="00DE1E8D" w:rsidRDefault="00EC7EBF" w:rsidP="005F1FBA">
            <w:pPr>
              <w:jc w:val="center"/>
              <w:rPr>
                <w:sz w:val="22"/>
                <w:szCs w:val="22"/>
                <w:lang w:val="ro-RO"/>
              </w:rPr>
            </w:pPr>
            <w:r w:rsidRPr="00DE1E8D">
              <w:rPr>
                <w:sz w:val="22"/>
                <w:szCs w:val="22"/>
                <w:lang w:val="ro-RO"/>
              </w:rPr>
              <w:t>Adresa</w:t>
            </w:r>
          </w:p>
        </w:tc>
        <w:tc>
          <w:tcPr>
            <w:tcW w:w="548"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Procent îndeplinit de furnizor</w:t>
            </w:r>
          </w:p>
          <w:p w:rsidR="00EC7EBF" w:rsidRPr="00DE1E8D" w:rsidRDefault="00EC7EBF" w:rsidP="005F1FBA">
            <w:pPr>
              <w:jc w:val="center"/>
              <w:rPr>
                <w:sz w:val="22"/>
                <w:szCs w:val="22"/>
                <w:lang w:val="ro-RO"/>
              </w:rPr>
            </w:pPr>
            <w:r w:rsidRPr="00DE1E8D">
              <w:rPr>
                <w:sz w:val="22"/>
                <w:szCs w:val="22"/>
                <w:lang w:val="ro-RO"/>
              </w:rPr>
              <w:t>%</w:t>
            </w:r>
          </w:p>
        </w:tc>
        <w:tc>
          <w:tcPr>
            <w:tcW w:w="549"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Cantitatea (U.M.)</w:t>
            </w:r>
          </w:p>
        </w:tc>
        <w:tc>
          <w:tcPr>
            <w:tcW w:w="504"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Perioada de derulare a contractului **)</w:t>
            </w:r>
          </w:p>
        </w:tc>
      </w:tr>
      <w:tr w:rsidR="00EC7EBF" w:rsidRPr="00DE1E8D" w:rsidTr="005F1FBA">
        <w:trPr>
          <w:jc w:val="center"/>
        </w:trPr>
        <w:tc>
          <w:tcPr>
            <w:tcW w:w="240" w:type="pct"/>
          </w:tcPr>
          <w:p w:rsidR="00EC7EBF" w:rsidRPr="00DE1E8D" w:rsidRDefault="00EC7EBF" w:rsidP="005F1FBA">
            <w:pPr>
              <w:jc w:val="center"/>
              <w:rPr>
                <w:sz w:val="22"/>
                <w:szCs w:val="22"/>
                <w:lang w:val="ro-RO"/>
              </w:rPr>
            </w:pPr>
            <w:r w:rsidRPr="00DE1E8D">
              <w:rPr>
                <w:sz w:val="22"/>
                <w:szCs w:val="22"/>
                <w:lang w:val="ro-RO"/>
              </w:rPr>
              <w:t>0</w:t>
            </w:r>
          </w:p>
        </w:tc>
        <w:tc>
          <w:tcPr>
            <w:tcW w:w="739" w:type="pct"/>
          </w:tcPr>
          <w:p w:rsidR="00EC7EBF" w:rsidRPr="00DE1E8D" w:rsidRDefault="00EC7EBF" w:rsidP="005F1FBA">
            <w:pPr>
              <w:jc w:val="center"/>
              <w:rPr>
                <w:sz w:val="22"/>
                <w:szCs w:val="22"/>
                <w:lang w:val="ro-RO"/>
              </w:rPr>
            </w:pPr>
            <w:r w:rsidRPr="00DE1E8D">
              <w:rPr>
                <w:sz w:val="22"/>
                <w:szCs w:val="22"/>
                <w:lang w:val="ro-RO"/>
              </w:rPr>
              <w:t>1</w:t>
            </w: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r w:rsidRPr="00DE1E8D">
              <w:rPr>
                <w:sz w:val="22"/>
                <w:szCs w:val="22"/>
                <w:lang w:val="ro-RO"/>
              </w:rPr>
              <w:t>2</w:t>
            </w:r>
          </w:p>
        </w:tc>
        <w:tc>
          <w:tcPr>
            <w:tcW w:w="548" w:type="pct"/>
          </w:tcPr>
          <w:p w:rsidR="00EC7EBF" w:rsidRPr="00DE1E8D" w:rsidRDefault="00EC7EBF" w:rsidP="005F1FBA">
            <w:pPr>
              <w:jc w:val="center"/>
              <w:rPr>
                <w:sz w:val="22"/>
                <w:szCs w:val="22"/>
                <w:lang w:val="ro-RO"/>
              </w:rPr>
            </w:pPr>
            <w:r w:rsidRPr="00DE1E8D">
              <w:rPr>
                <w:sz w:val="22"/>
                <w:szCs w:val="22"/>
                <w:lang w:val="ro-RO"/>
              </w:rPr>
              <w:t>3</w:t>
            </w:r>
          </w:p>
        </w:tc>
        <w:tc>
          <w:tcPr>
            <w:tcW w:w="595" w:type="pct"/>
          </w:tcPr>
          <w:p w:rsidR="00EC7EBF" w:rsidRPr="00DE1E8D" w:rsidRDefault="00EC7EBF" w:rsidP="005F1FBA">
            <w:pPr>
              <w:jc w:val="center"/>
              <w:rPr>
                <w:sz w:val="22"/>
                <w:szCs w:val="22"/>
                <w:lang w:val="ro-RO"/>
              </w:rPr>
            </w:pPr>
            <w:r w:rsidRPr="00DE1E8D">
              <w:rPr>
                <w:sz w:val="22"/>
                <w:szCs w:val="22"/>
                <w:lang w:val="ro-RO"/>
              </w:rPr>
              <w:t>4</w:t>
            </w:r>
          </w:p>
        </w:tc>
        <w:tc>
          <w:tcPr>
            <w:tcW w:w="595" w:type="pct"/>
          </w:tcPr>
          <w:p w:rsidR="00EC7EBF" w:rsidRPr="00DE1E8D" w:rsidRDefault="00EC7EBF" w:rsidP="005F1FBA">
            <w:pPr>
              <w:jc w:val="center"/>
              <w:rPr>
                <w:sz w:val="22"/>
                <w:szCs w:val="22"/>
                <w:lang w:val="ro-RO"/>
              </w:rPr>
            </w:pPr>
            <w:r w:rsidRPr="00DE1E8D">
              <w:rPr>
                <w:sz w:val="22"/>
                <w:szCs w:val="22"/>
                <w:lang w:val="ro-RO"/>
              </w:rPr>
              <w:t>5</w:t>
            </w:r>
          </w:p>
        </w:tc>
        <w:tc>
          <w:tcPr>
            <w:tcW w:w="549" w:type="pct"/>
          </w:tcPr>
          <w:p w:rsidR="00EC7EBF" w:rsidRPr="00DE1E8D" w:rsidRDefault="00EC7EBF" w:rsidP="005F1FBA">
            <w:pPr>
              <w:jc w:val="center"/>
              <w:rPr>
                <w:sz w:val="22"/>
                <w:szCs w:val="22"/>
                <w:lang w:val="ro-RO"/>
              </w:rPr>
            </w:pPr>
            <w:r w:rsidRPr="00DE1E8D">
              <w:rPr>
                <w:sz w:val="22"/>
                <w:szCs w:val="22"/>
                <w:lang w:val="ro-RO"/>
              </w:rPr>
              <w:t>6</w:t>
            </w:r>
          </w:p>
        </w:tc>
        <w:tc>
          <w:tcPr>
            <w:tcW w:w="504" w:type="pct"/>
          </w:tcPr>
          <w:p w:rsidR="00EC7EBF" w:rsidRPr="00DE1E8D" w:rsidRDefault="00EC7EBF" w:rsidP="005F1FBA">
            <w:pPr>
              <w:jc w:val="center"/>
              <w:rPr>
                <w:sz w:val="22"/>
                <w:szCs w:val="22"/>
                <w:lang w:val="ro-RO"/>
              </w:rPr>
            </w:pPr>
            <w:r w:rsidRPr="00DE1E8D">
              <w:rPr>
                <w:sz w:val="22"/>
                <w:szCs w:val="22"/>
                <w:lang w:val="ro-RO"/>
              </w:rPr>
              <w:t>7</w:t>
            </w: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1</w:t>
            </w: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2</w:t>
            </w: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r w:rsidRPr="00DE1E8D">
              <w:rPr>
                <w:sz w:val="22"/>
                <w:szCs w:val="22"/>
                <w:lang w:val="ro-RO"/>
              </w:rPr>
              <w:t>.....</w:t>
            </w: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r w:rsidR="00EC7EBF" w:rsidRPr="00DE1E8D" w:rsidTr="005F1FBA">
        <w:trPr>
          <w:jc w:val="center"/>
        </w:trPr>
        <w:tc>
          <w:tcPr>
            <w:tcW w:w="240" w:type="pct"/>
          </w:tcPr>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p w:rsidR="00EC7EBF" w:rsidRPr="00DE1E8D" w:rsidRDefault="00EC7EBF" w:rsidP="005F1FBA">
            <w:pPr>
              <w:jc w:val="center"/>
              <w:rPr>
                <w:sz w:val="22"/>
                <w:szCs w:val="22"/>
                <w:lang w:val="ro-RO"/>
              </w:rPr>
            </w:pPr>
          </w:p>
        </w:tc>
        <w:tc>
          <w:tcPr>
            <w:tcW w:w="739" w:type="pct"/>
          </w:tcPr>
          <w:p w:rsidR="00EC7EBF" w:rsidRPr="00DE1E8D" w:rsidRDefault="00EC7EBF" w:rsidP="005F1FBA">
            <w:pPr>
              <w:jc w:val="center"/>
              <w:rPr>
                <w:sz w:val="22"/>
                <w:szCs w:val="22"/>
                <w:lang w:val="ro-RO"/>
              </w:rPr>
            </w:pPr>
          </w:p>
        </w:tc>
        <w:tc>
          <w:tcPr>
            <w:tcW w:w="302" w:type="pct"/>
          </w:tcPr>
          <w:p w:rsidR="00EC7EBF" w:rsidRPr="00DE1E8D" w:rsidRDefault="00EC7EBF" w:rsidP="005F1FBA">
            <w:pPr>
              <w:jc w:val="center"/>
              <w:rPr>
                <w:sz w:val="22"/>
                <w:szCs w:val="22"/>
                <w:lang w:val="ro-RO"/>
              </w:rPr>
            </w:pPr>
          </w:p>
        </w:tc>
        <w:tc>
          <w:tcPr>
            <w:tcW w:w="927" w:type="pct"/>
          </w:tcPr>
          <w:p w:rsidR="00EC7EBF" w:rsidRPr="00DE1E8D" w:rsidRDefault="00EC7EBF" w:rsidP="005F1FBA">
            <w:pPr>
              <w:jc w:val="center"/>
              <w:rPr>
                <w:sz w:val="22"/>
                <w:szCs w:val="22"/>
                <w:lang w:val="ro-RO"/>
              </w:rPr>
            </w:pPr>
          </w:p>
        </w:tc>
        <w:tc>
          <w:tcPr>
            <w:tcW w:w="548"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95" w:type="pct"/>
          </w:tcPr>
          <w:p w:rsidR="00EC7EBF" w:rsidRPr="00DE1E8D" w:rsidRDefault="00EC7EBF" w:rsidP="005F1FBA">
            <w:pPr>
              <w:jc w:val="center"/>
              <w:rPr>
                <w:sz w:val="22"/>
                <w:szCs w:val="22"/>
                <w:lang w:val="ro-RO"/>
              </w:rPr>
            </w:pPr>
          </w:p>
        </w:tc>
        <w:tc>
          <w:tcPr>
            <w:tcW w:w="549" w:type="pct"/>
          </w:tcPr>
          <w:p w:rsidR="00EC7EBF" w:rsidRPr="00DE1E8D" w:rsidRDefault="00EC7EBF" w:rsidP="005F1FBA">
            <w:pPr>
              <w:jc w:val="center"/>
              <w:rPr>
                <w:sz w:val="22"/>
                <w:szCs w:val="22"/>
                <w:lang w:val="ro-RO"/>
              </w:rPr>
            </w:pPr>
          </w:p>
        </w:tc>
        <w:tc>
          <w:tcPr>
            <w:tcW w:w="504" w:type="pct"/>
          </w:tcPr>
          <w:p w:rsidR="00EC7EBF" w:rsidRPr="00DE1E8D" w:rsidRDefault="00EC7EBF" w:rsidP="005F1FBA">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EC7EBF">
      <w:pPr>
        <w:widowControl/>
        <w:suppressAutoHyphens w:val="0"/>
        <w:rPr>
          <w:b/>
          <w:kern w:val="0"/>
          <w:lang w:val="ro-RO"/>
        </w:rPr>
      </w:pPr>
      <w:r w:rsidRPr="00DE1E8D">
        <w:rPr>
          <w:b/>
          <w:kern w:val="0"/>
          <w:lang w:val="ro-RO"/>
        </w:rPr>
        <w:br w:type="page"/>
      </w:r>
    </w:p>
    <w:p w:rsidR="00EC7EBF" w:rsidRPr="00DE1E8D" w:rsidRDefault="00EC7EBF" w:rsidP="00EC7EBF">
      <w:pPr>
        <w:widowControl/>
        <w:suppressAutoHyphens w:val="0"/>
        <w:rPr>
          <w:b/>
          <w:kern w:val="0"/>
          <w:lang w:val="ro-RO"/>
        </w:rPr>
      </w:pPr>
    </w:p>
    <w:p w:rsidR="00EC7EBF" w:rsidRPr="00DE1E8D" w:rsidRDefault="00EC7EBF" w:rsidP="00EC7EBF">
      <w:pPr>
        <w:suppressAutoHyphens w:val="0"/>
        <w:spacing w:before="52"/>
        <w:ind w:left="160"/>
        <w:jc w:val="right"/>
        <w:rPr>
          <w:b/>
          <w:kern w:val="0"/>
          <w:lang w:val="ro-RO"/>
        </w:rPr>
      </w:pP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w:t>
      </w:r>
      <w:r w:rsidR="00C72158">
        <w:rPr>
          <w:rFonts w:eastAsia="Times New Roman"/>
          <w:b/>
          <w:bCs/>
          <w:color w:val="000000"/>
          <w:kern w:val="0"/>
          <w:sz w:val="28"/>
          <w:szCs w:val="28"/>
          <w:lang w:val="ro-RO"/>
        </w:rPr>
        <w:t>9</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lastRenderedPageBreak/>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5F1FBA" w:rsidRPr="007E74FF">
        <w:rPr>
          <w:b/>
          <w:lang w:val="ro-RO"/>
        </w:rPr>
        <w:t>FURN</w:t>
      </w:r>
      <w:r w:rsidR="005F1FBA">
        <w:rPr>
          <w:b/>
          <w:lang w:val="ro-RO"/>
        </w:rPr>
        <w:t>IZARE CAZARMAMENT :</w:t>
      </w:r>
      <w:r w:rsidR="00DE3CFC" w:rsidRPr="00DE3CFC">
        <w:rPr>
          <w:b/>
        </w:rPr>
        <w:t xml:space="preserve"> </w:t>
      </w:r>
      <w:proofErr w:type="spellStart"/>
      <w:r w:rsidR="00DE3CFC">
        <w:rPr>
          <w:b/>
        </w:rPr>
        <w:t>Saltele</w:t>
      </w:r>
      <w:proofErr w:type="spellEnd"/>
      <w:r w:rsidR="00DE3CFC">
        <w:rPr>
          <w:b/>
        </w:rPr>
        <w:t xml:space="preserve">, </w:t>
      </w:r>
      <w:proofErr w:type="spellStart"/>
      <w:r w:rsidR="00DE3CFC">
        <w:rPr>
          <w:b/>
        </w:rPr>
        <w:t>lenjerii</w:t>
      </w:r>
      <w:proofErr w:type="spellEnd"/>
      <w:r w:rsidR="00DE3CFC">
        <w:rPr>
          <w:b/>
        </w:rPr>
        <w:t xml:space="preserve"> , </w:t>
      </w:r>
      <w:proofErr w:type="spellStart"/>
      <w:r w:rsidR="00DE3CFC">
        <w:rPr>
          <w:b/>
        </w:rPr>
        <w:t>pilote</w:t>
      </w:r>
      <w:proofErr w:type="spellEnd"/>
      <w:r w:rsidR="00DE3CFC">
        <w:rPr>
          <w:b/>
        </w:rPr>
        <w:t xml:space="preserve">, </w:t>
      </w:r>
      <w:proofErr w:type="spellStart"/>
      <w:r w:rsidR="00DE3CFC">
        <w:rPr>
          <w:b/>
        </w:rPr>
        <w:t>perne</w:t>
      </w:r>
      <w:proofErr w:type="spellEnd"/>
      <w:r w:rsidR="00DE3CFC">
        <w:rPr>
          <w:b/>
        </w:rPr>
        <w:t xml:space="preserve"> , fete de </w:t>
      </w:r>
      <w:proofErr w:type="spellStart"/>
      <w:r w:rsidR="00DE3CFC">
        <w:rPr>
          <w:b/>
        </w:rPr>
        <w:t>masa</w:t>
      </w:r>
      <w:proofErr w:type="spellEnd"/>
      <w:r w:rsidR="00DE3CFC">
        <w:rPr>
          <w:b/>
        </w:rPr>
        <w:t xml:space="preserve"> </w:t>
      </w:r>
      <w:proofErr w:type="spellStart"/>
      <w:r w:rsidR="00DE3CFC">
        <w:rPr>
          <w:b/>
        </w:rPr>
        <w:t>si</w:t>
      </w:r>
      <w:proofErr w:type="spellEnd"/>
      <w:r w:rsidR="00DE3CFC">
        <w:rPr>
          <w:b/>
        </w:rPr>
        <w:t xml:space="preserve"> </w:t>
      </w:r>
      <w:proofErr w:type="spellStart"/>
      <w:r w:rsidR="00DE3CFC">
        <w:rPr>
          <w:b/>
        </w:rPr>
        <w:t>prosoape</w:t>
      </w:r>
      <w:proofErr w:type="spellEnd"/>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 xml:space="preserve">Executarea contractului începe la data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c) propunerea tehnică; </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d) propunerea financiară;</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e) </w:t>
      </w:r>
      <w:r w:rsidRPr="00DE1E8D">
        <w:rPr>
          <w:rFonts w:eastAsia="Times New Roman"/>
          <w:color w:val="000000"/>
          <w:kern w:val="0"/>
          <w:lang w:val="ro-RO"/>
        </w:rPr>
        <w:t>acte adiționale, dacă este cazul</w:t>
      </w:r>
      <w:r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2"/>
          <w:kern w:val="0"/>
          <w:lang w:val="ro-RO"/>
        </w:rPr>
        <w:t>11.1</w:t>
      </w:r>
      <w:r w:rsidRPr="00DE1E8D">
        <w:rPr>
          <w:rFonts w:eastAsia="Times New Roman"/>
          <w:color w:val="000000"/>
          <w:spacing w:val="-2"/>
          <w:kern w:val="0"/>
          <w:lang w:val="ro-RO"/>
        </w:rPr>
        <w:t xml:space="preserve"> Achizitorul se obligă să achiziționeze, respectiv să cumpere și să plătească prețul convenit în </w:t>
      </w:r>
      <w:r w:rsidRPr="00DE1E8D">
        <w:rPr>
          <w:rFonts w:eastAsia="Times New Roman"/>
          <w:color w:val="000000"/>
          <w:kern w:val="0"/>
          <w:lang w:val="ro-RO"/>
        </w:rPr>
        <w:t>prezentul contract.</w:t>
      </w:r>
      <w:r w:rsidRPr="00DE1E8D">
        <w:rPr>
          <w:rFonts w:eastAsia="Times New Roman"/>
          <w:kern w:val="0"/>
          <w:lang w:val="ro-RO"/>
        </w:rPr>
        <w:t xml:space="preserve"> Achizitorul se obligă să achiziționeze produsele ”</w:t>
      </w:r>
      <w:r w:rsidR="000B2E27">
        <w:rPr>
          <w:lang w:val="ro-RO"/>
        </w:rPr>
        <w:t>Cazarmament –</w:t>
      </w:r>
      <w:r w:rsidR="00DE3CFC" w:rsidRPr="00DE3CFC">
        <w:rPr>
          <w:b/>
        </w:rPr>
        <w:t xml:space="preserve"> </w:t>
      </w:r>
      <w:proofErr w:type="spellStart"/>
      <w:r w:rsidR="00DE3CFC">
        <w:rPr>
          <w:b/>
        </w:rPr>
        <w:t>Saltele</w:t>
      </w:r>
      <w:proofErr w:type="spellEnd"/>
      <w:r w:rsidR="00DE3CFC">
        <w:rPr>
          <w:b/>
        </w:rPr>
        <w:t xml:space="preserve">, </w:t>
      </w:r>
      <w:proofErr w:type="spellStart"/>
      <w:r w:rsidR="00DE3CFC">
        <w:rPr>
          <w:b/>
        </w:rPr>
        <w:t>lenjerii</w:t>
      </w:r>
      <w:proofErr w:type="spellEnd"/>
      <w:r w:rsidR="00DE3CFC">
        <w:rPr>
          <w:b/>
        </w:rPr>
        <w:t xml:space="preserve"> , </w:t>
      </w:r>
      <w:proofErr w:type="spellStart"/>
      <w:r w:rsidR="00DE3CFC">
        <w:rPr>
          <w:b/>
        </w:rPr>
        <w:t>pilote</w:t>
      </w:r>
      <w:proofErr w:type="spellEnd"/>
      <w:r w:rsidR="00DE3CFC">
        <w:rPr>
          <w:b/>
        </w:rPr>
        <w:t xml:space="preserve">, </w:t>
      </w:r>
      <w:proofErr w:type="spellStart"/>
      <w:r w:rsidR="00DE3CFC">
        <w:rPr>
          <w:b/>
        </w:rPr>
        <w:t>perne</w:t>
      </w:r>
      <w:proofErr w:type="spellEnd"/>
      <w:r w:rsidR="00DE3CFC">
        <w:rPr>
          <w:b/>
        </w:rPr>
        <w:t xml:space="preserve"> , fete de </w:t>
      </w:r>
      <w:proofErr w:type="spellStart"/>
      <w:r w:rsidR="00DE3CFC">
        <w:rPr>
          <w:b/>
        </w:rPr>
        <w:t>masa</w:t>
      </w:r>
      <w:proofErr w:type="spellEnd"/>
      <w:r w:rsidR="00DE3CFC">
        <w:rPr>
          <w:b/>
        </w:rPr>
        <w:t xml:space="preserve"> </w:t>
      </w:r>
      <w:proofErr w:type="spellStart"/>
      <w:r w:rsidR="00DE3CFC">
        <w:rPr>
          <w:b/>
        </w:rPr>
        <w:t>si</w:t>
      </w:r>
      <w:proofErr w:type="spellEnd"/>
      <w:r w:rsidR="00DE3CFC">
        <w:rPr>
          <w:b/>
        </w:rPr>
        <w:t xml:space="preserve"> </w:t>
      </w:r>
      <w:proofErr w:type="spellStart"/>
      <w:r w:rsidR="00DE3CFC">
        <w:rPr>
          <w:b/>
        </w:rPr>
        <w:t>prosoape</w:t>
      </w:r>
      <w:proofErr w:type="spellEnd"/>
      <w:r w:rsidR="003B77F5" w:rsidRPr="00DE1E8D">
        <w:rPr>
          <w:rFonts w:eastAsia="Times New Roman"/>
          <w:kern w:val="0"/>
          <w:lang w:val="ro-RO"/>
        </w:rPr>
        <w:t>”</w:t>
      </w:r>
      <w:r w:rsidR="000B2E27">
        <w:rPr>
          <w:rFonts w:eastAsia="Times New Roman"/>
          <w:kern w:val="0"/>
          <w:lang w:val="ro-RO"/>
        </w:rPr>
        <w:t xml:space="preserve">, </w:t>
      </w:r>
      <w:r w:rsidR="003B77F5" w:rsidRPr="00DE1E8D">
        <w:rPr>
          <w:rFonts w:eastAsia="Times New Roman"/>
          <w:kern w:val="0"/>
          <w:lang w:val="ro-RO"/>
        </w:rPr>
        <w:t xml:space="preserve"> </w:t>
      </w:r>
      <w:r w:rsidRPr="00DE1E8D">
        <w:rPr>
          <w:rFonts w:eastAsia="Times New Roman"/>
          <w:bCs/>
          <w:kern w:val="0"/>
          <w:lang w:val="ro-RO"/>
        </w:rPr>
        <w:t xml:space="preserve">conform pct. 4 </w:t>
      </w:r>
      <w:r w:rsidRPr="00DE1E8D">
        <w:rPr>
          <w:rFonts w:eastAsia="Times New Roman"/>
          <w:kern w:val="0"/>
          <w:lang w:val="ro-RO"/>
        </w:rPr>
        <w:t>și să plătească valoarea contractului, conform prețurilor unitare convenite la pct. 5.2. în prezentul contract.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 xml:space="preserve">se va efectua în lei, prin ordin de plată, </w:t>
      </w:r>
      <w:r w:rsidRPr="00DE1E8D">
        <w:rPr>
          <w:rFonts w:eastAsia="Times New Roman"/>
          <w:kern w:val="0"/>
          <w:lang w:val="ro-RO"/>
        </w:rPr>
        <w:t xml:space="preserve">în contul furnizorului, </w:t>
      </w:r>
      <w:r w:rsidR="0058191D" w:rsidRPr="00872C39">
        <w:rPr>
          <w:lang w:val="ro-RO"/>
        </w:rPr>
        <w:t>în termen de 3</w:t>
      </w:r>
      <w:r w:rsidR="00DE3CFC">
        <w:rPr>
          <w:lang w:val="ro-RO"/>
        </w:rPr>
        <w:t>0</w:t>
      </w:r>
      <w:r w:rsidR="0058191D" w:rsidRPr="00872C39">
        <w:rPr>
          <w:lang w:val="ro-RO"/>
        </w:rPr>
        <w:t xml:space="preserve"> zile de la </w:t>
      </w:r>
      <w:r w:rsidR="0058191D" w:rsidRPr="00872C39">
        <w:rPr>
          <w:color w:val="FF0000"/>
          <w:lang w:val="ro-RO"/>
        </w:rPr>
        <w:t xml:space="preserve"> </w:t>
      </w:r>
      <w:r w:rsidR="0058191D" w:rsidRPr="00872C39">
        <w:rPr>
          <w:lang w:val="ro-RO"/>
        </w:rPr>
        <w:t xml:space="preserve">data </w:t>
      </w:r>
      <w:r w:rsidR="00DE3CFC">
        <w:rPr>
          <w:lang w:val="ro-RO"/>
        </w:rPr>
        <w:t>facturarii.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din prețul contractului pentru fiecare zi de întârziere, până la îndeplinirea efectivă a obligațiilor.</w:t>
      </w:r>
      <w:r w:rsidRPr="00DE1E8D">
        <w:rPr>
          <w:rFonts w:eastAsia="Times New Roman"/>
          <w:iCs/>
          <w:kern w:val="0"/>
          <w:lang w:val="ro-RO"/>
        </w:rPr>
        <w:t xml:space="preserve"> În cazul în </w:t>
      </w:r>
      <w:r w:rsidRPr="00DE1E8D">
        <w:rPr>
          <w:rFonts w:eastAsia="Times New Roman"/>
          <w:iCs/>
          <w:kern w:val="0"/>
          <w:lang w:val="ro-RO"/>
        </w:rPr>
        <w:lastRenderedPageBreak/>
        <w:t>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w:t>
      </w:r>
      <w:r w:rsidRPr="00DE1E8D">
        <w:rPr>
          <w:rFonts w:eastAsia="Times New Roman"/>
          <w:color w:val="000000"/>
          <w:spacing w:val="-2"/>
          <w:kern w:val="0"/>
          <w:lang w:val="ro-RO"/>
        </w:rPr>
        <w:lastRenderedPageBreak/>
        <w:t xml:space="preserve">(paleți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DE3CFC">
        <w:rPr>
          <w:rFonts w:eastAsia="Times New Roman"/>
          <w:color w:val="000000"/>
          <w:kern w:val="0"/>
          <w:lang w:val="ro-RO"/>
        </w:rPr>
        <w:t xml:space="preserve"> </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datorită faptului că produsele au fost verificate de furnizor, cu sau fără participarea unui reprezentant al </w:t>
      </w:r>
      <w:r w:rsidRPr="00DE1E8D">
        <w:rPr>
          <w:rFonts w:eastAsia="Times New Roman"/>
          <w:color w:val="000000"/>
          <w:spacing w:val="-1"/>
          <w:kern w:val="0"/>
          <w:lang w:val="ro-RO"/>
        </w:rPr>
        <w:lastRenderedPageBreak/>
        <w:t>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00DE3CFC">
        <w:rPr>
          <w:rFonts w:eastAsia="Times New Roman"/>
          <w:color w:val="000000"/>
          <w:kern w:val="0"/>
          <w:lang w:val="ro-RO"/>
        </w:rPr>
        <w:t>2019</w:t>
      </w:r>
      <w:r w:rsidRPr="00DE1E8D">
        <w:rPr>
          <w:rFonts w:eastAsia="Times New Roman"/>
          <w:color w:val="000000"/>
          <w:kern w:val="0"/>
          <w:lang w:val="ro-RO"/>
        </w:rPr>
        <w:t xml:space="preserve">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FA76AD" w:rsidRPr="0002591E" w:rsidRDefault="00EC7EBF" w:rsidP="0002591E">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sectPr w:rsidR="00FA76AD" w:rsidRPr="0002591E"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95" w:rsidRDefault="00693395" w:rsidP="001A35C8">
      <w:r>
        <w:separator/>
      </w:r>
    </w:p>
  </w:endnote>
  <w:endnote w:type="continuationSeparator" w:id="0">
    <w:p w:rsidR="00693395" w:rsidRDefault="00693395"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16130" w:rsidP="005F1FBA">
    <w:pPr>
      <w:pStyle w:val="Footer"/>
      <w:framePr w:wrap="none"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separate"/>
    </w:r>
    <w:r w:rsidR="00C72158">
      <w:rPr>
        <w:rStyle w:val="PageNumber"/>
        <w:noProof/>
      </w:rPr>
      <w:t>9</w:t>
    </w:r>
    <w:r>
      <w:rPr>
        <w:rStyle w:val="PageNumber"/>
      </w:rPr>
      <w:fldChar w:fldCharType="end"/>
    </w:r>
  </w:p>
  <w:p w:rsidR="005F1FBA" w:rsidRDefault="005F1FBA" w:rsidP="005F1F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16130" w:rsidP="005F1FBA">
    <w:pPr>
      <w:pStyle w:val="Footer"/>
      <w:framePr w:wrap="around"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end"/>
    </w:r>
  </w:p>
  <w:p w:rsidR="005F1FBA" w:rsidRDefault="005F1FBA" w:rsidP="005F1FB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16130" w:rsidP="005F1FBA">
    <w:pPr>
      <w:pStyle w:val="Footer"/>
      <w:framePr w:wrap="around"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separate"/>
    </w:r>
    <w:r w:rsidR="00C72158">
      <w:rPr>
        <w:rStyle w:val="PageNumber"/>
        <w:noProof/>
      </w:rPr>
      <w:t>10</w:t>
    </w:r>
    <w:r>
      <w:rPr>
        <w:rStyle w:val="PageNumber"/>
      </w:rPr>
      <w:fldChar w:fldCharType="end"/>
    </w:r>
  </w:p>
  <w:p w:rsidR="005F1FBA" w:rsidRDefault="005F1FBA" w:rsidP="005F1FB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16130" w:rsidP="005F1FBA">
    <w:pPr>
      <w:pStyle w:val="Footer"/>
      <w:framePr w:wrap="none"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end"/>
    </w:r>
  </w:p>
  <w:p w:rsidR="005F1FBA" w:rsidRDefault="005F1FBA" w:rsidP="005F1FBA">
    <w:pPr>
      <w:pStyle w:val="Footer"/>
      <w:ind w:right="360"/>
    </w:pPr>
  </w:p>
  <w:p w:rsidR="005F1FBA" w:rsidRDefault="005F1FB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216130" w:rsidP="005F1FBA">
    <w:pPr>
      <w:pStyle w:val="Footer"/>
      <w:framePr w:wrap="none" w:vAnchor="text" w:hAnchor="margin" w:xAlign="right" w:y="1"/>
      <w:rPr>
        <w:rStyle w:val="PageNumber"/>
      </w:rPr>
    </w:pPr>
    <w:r>
      <w:rPr>
        <w:rStyle w:val="PageNumber"/>
      </w:rPr>
      <w:fldChar w:fldCharType="begin"/>
    </w:r>
    <w:r w:rsidR="005F1FBA">
      <w:rPr>
        <w:rStyle w:val="PageNumber"/>
      </w:rPr>
      <w:instrText xml:space="preserve">PAGE  </w:instrText>
    </w:r>
    <w:r>
      <w:rPr>
        <w:rStyle w:val="PageNumber"/>
      </w:rPr>
      <w:fldChar w:fldCharType="separate"/>
    </w:r>
    <w:r w:rsidR="00C72158">
      <w:rPr>
        <w:rStyle w:val="PageNumber"/>
        <w:noProof/>
      </w:rPr>
      <w:t>12</w:t>
    </w:r>
    <w:r>
      <w:rPr>
        <w:rStyle w:val="PageNumber"/>
      </w:rPr>
      <w:fldChar w:fldCharType="end"/>
    </w:r>
  </w:p>
  <w:p w:rsidR="005F1FBA" w:rsidRDefault="005F1FBA" w:rsidP="005F1F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95" w:rsidRDefault="00693395" w:rsidP="001A35C8">
      <w:r>
        <w:separator/>
      </w:r>
    </w:p>
  </w:footnote>
  <w:footnote w:type="continuationSeparator" w:id="0">
    <w:p w:rsidR="00693395" w:rsidRDefault="00693395"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Pr="00BC62AA" w:rsidRDefault="005F1FBA" w:rsidP="005F1FBA">
    <w:pPr>
      <w:pStyle w:val="Header"/>
      <w:jc w:val="center"/>
      <w:rPr>
        <w:b/>
        <w:color w:val="2F5496"/>
        <w:lang w:val="pt-BR"/>
      </w:rPr>
    </w:pPr>
  </w:p>
  <w:p w:rsidR="005F1FBA" w:rsidRDefault="005F1FBA" w:rsidP="005F1FBA">
    <w:pPr>
      <w:pStyle w:val="Header"/>
      <w:pBdr>
        <w:bottom w:val="single" w:sz="4" w:space="1" w:color="auto"/>
      </w:pBdr>
      <w:rPr>
        <w:lang w:val="pt-BR"/>
      </w:rPr>
    </w:pPr>
  </w:p>
  <w:p w:rsidR="005F1FBA" w:rsidRDefault="005F1FBA" w:rsidP="005F1FBA">
    <w:pPr>
      <w:pStyle w:val="Header"/>
      <w:pBdr>
        <w:bottom w:val="single" w:sz="4" w:space="1" w:color="auto"/>
      </w:pBdr>
      <w:rPr>
        <w:lang w:val="pt-BR"/>
      </w:rPr>
    </w:pPr>
  </w:p>
  <w:p w:rsidR="005F1FBA" w:rsidRPr="00CF14C6" w:rsidRDefault="005F1FBA" w:rsidP="005F1FBA">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A" w:rsidRDefault="005F1F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12"/>
  </w:num>
  <w:num w:numId="6">
    <w:abstractNumId w:val="4"/>
  </w:num>
  <w:num w:numId="7">
    <w:abstractNumId w:val="0"/>
  </w:num>
  <w:num w:numId="8">
    <w:abstractNumId w:val="13"/>
  </w:num>
  <w:num w:numId="9">
    <w:abstractNumId w:val="11"/>
  </w:num>
  <w:num w:numId="10">
    <w:abstractNumId w:val="9"/>
  </w:num>
  <w:num w:numId="11">
    <w:abstractNumId w:val="5"/>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rsids>
    <w:rsidRoot w:val="00EC7EBF"/>
    <w:rsid w:val="0002591E"/>
    <w:rsid w:val="000442F7"/>
    <w:rsid w:val="000B2E27"/>
    <w:rsid w:val="000D026A"/>
    <w:rsid w:val="000F0ABE"/>
    <w:rsid w:val="001A35C8"/>
    <w:rsid w:val="001A7335"/>
    <w:rsid w:val="00204617"/>
    <w:rsid w:val="00216130"/>
    <w:rsid w:val="00220254"/>
    <w:rsid w:val="00222869"/>
    <w:rsid w:val="00271220"/>
    <w:rsid w:val="00334E04"/>
    <w:rsid w:val="003B77F5"/>
    <w:rsid w:val="003F2699"/>
    <w:rsid w:val="004009B8"/>
    <w:rsid w:val="00453F14"/>
    <w:rsid w:val="00457D47"/>
    <w:rsid w:val="00462933"/>
    <w:rsid w:val="00494E44"/>
    <w:rsid w:val="004A49F3"/>
    <w:rsid w:val="004B7D23"/>
    <w:rsid w:val="004C19DD"/>
    <w:rsid w:val="0058191D"/>
    <w:rsid w:val="005866E2"/>
    <w:rsid w:val="005A0711"/>
    <w:rsid w:val="005C6E81"/>
    <w:rsid w:val="005F1FBA"/>
    <w:rsid w:val="0067765E"/>
    <w:rsid w:val="00693395"/>
    <w:rsid w:val="006F1942"/>
    <w:rsid w:val="0071035C"/>
    <w:rsid w:val="0072787F"/>
    <w:rsid w:val="00810223"/>
    <w:rsid w:val="00882A6D"/>
    <w:rsid w:val="00884E5A"/>
    <w:rsid w:val="00983579"/>
    <w:rsid w:val="009910F2"/>
    <w:rsid w:val="00AA27BD"/>
    <w:rsid w:val="00AD0CC5"/>
    <w:rsid w:val="00B11BD7"/>
    <w:rsid w:val="00BF6F23"/>
    <w:rsid w:val="00C72158"/>
    <w:rsid w:val="00CA719A"/>
    <w:rsid w:val="00D25792"/>
    <w:rsid w:val="00D752B6"/>
    <w:rsid w:val="00DC1538"/>
    <w:rsid w:val="00DE3CFC"/>
    <w:rsid w:val="00DE5AA8"/>
    <w:rsid w:val="00E33E83"/>
    <w:rsid w:val="00E84BB6"/>
    <w:rsid w:val="00EB4497"/>
    <w:rsid w:val="00EC7EBF"/>
    <w:rsid w:val="00F07952"/>
    <w:rsid w:val="00FA76AD"/>
    <w:rsid w:val="00FD4C3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7434</Words>
  <Characters>43123</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Rodica H</cp:lastModifiedBy>
  <cp:revision>24</cp:revision>
  <dcterms:created xsi:type="dcterms:W3CDTF">2016-11-02T11:21:00Z</dcterms:created>
  <dcterms:modified xsi:type="dcterms:W3CDTF">2019-07-11T08:19:00Z</dcterms:modified>
</cp:coreProperties>
</file>