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B6" w:rsidRPr="006161B6" w:rsidRDefault="006161B6" w:rsidP="006161B6">
      <w:pPr>
        <w:autoSpaceDE w:val="0"/>
        <w:autoSpaceDN w:val="0"/>
        <w:adjustRightInd w:val="0"/>
        <w:rPr>
          <w:rFonts w:ascii="Arial" w:eastAsiaTheme="minorHAnsi" w:hAnsi="Arial" w:cs="Arial"/>
          <w:color w:val="000000"/>
          <w:lang w:eastAsia="en-US"/>
        </w:rPr>
      </w:pPr>
    </w:p>
    <w:p w:rsidR="00950464" w:rsidRDefault="00950464" w:rsidP="006161B6">
      <w:pPr>
        <w:autoSpaceDE w:val="0"/>
        <w:autoSpaceDN w:val="0"/>
        <w:adjustRightInd w:val="0"/>
        <w:jc w:val="center"/>
        <w:rPr>
          <w:rFonts w:eastAsiaTheme="minorHAnsi"/>
          <w:b/>
          <w:bCs/>
          <w:color w:val="000000"/>
          <w:sz w:val="32"/>
          <w:szCs w:val="32"/>
          <w:lang w:eastAsia="en-US"/>
        </w:rPr>
      </w:pPr>
    </w:p>
    <w:p w:rsidR="00950464" w:rsidRDefault="00950464" w:rsidP="006161B6">
      <w:pPr>
        <w:autoSpaceDE w:val="0"/>
        <w:autoSpaceDN w:val="0"/>
        <w:adjustRightInd w:val="0"/>
        <w:jc w:val="center"/>
        <w:rPr>
          <w:rFonts w:eastAsiaTheme="minorHAnsi"/>
          <w:b/>
          <w:bCs/>
          <w:color w:val="000000"/>
          <w:sz w:val="32"/>
          <w:szCs w:val="32"/>
          <w:lang w:eastAsia="en-US"/>
        </w:rPr>
      </w:pPr>
    </w:p>
    <w:p w:rsidR="00950464" w:rsidRDefault="00950464" w:rsidP="006161B6">
      <w:pPr>
        <w:autoSpaceDE w:val="0"/>
        <w:autoSpaceDN w:val="0"/>
        <w:adjustRightInd w:val="0"/>
        <w:jc w:val="center"/>
        <w:rPr>
          <w:rFonts w:eastAsiaTheme="minorHAnsi"/>
          <w:b/>
          <w:bCs/>
          <w:color w:val="000000"/>
          <w:sz w:val="32"/>
          <w:szCs w:val="32"/>
          <w:lang w:eastAsia="en-US"/>
        </w:rPr>
      </w:pPr>
    </w:p>
    <w:p w:rsidR="00950464" w:rsidRDefault="00950464" w:rsidP="006161B6">
      <w:pPr>
        <w:autoSpaceDE w:val="0"/>
        <w:autoSpaceDN w:val="0"/>
        <w:adjustRightInd w:val="0"/>
        <w:jc w:val="center"/>
        <w:rPr>
          <w:rFonts w:eastAsiaTheme="minorHAnsi"/>
          <w:b/>
          <w:bCs/>
          <w:color w:val="000000"/>
          <w:sz w:val="32"/>
          <w:szCs w:val="32"/>
          <w:lang w:eastAsia="en-US"/>
        </w:rPr>
      </w:pPr>
    </w:p>
    <w:p w:rsidR="00950464" w:rsidRDefault="00950464" w:rsidP="006161B6">
      <w:pPr>
        <w:autoSpaceDE w:val="0"/>
        <w:autoSpaceDN w:val="0"/>
        <w:adjustRightInd w:val="0"/>
        <w:jc w:val="center"/>
        <w:rPr>
          <w:rFonts w:eastAsiaTheme="minorHAnsi"/>
          <w:b/>
          <w:bCs/>
          <w:color w:val="000000"/>
          <w:sz w:val="32"/>
          <w:szCs w:val="32"/>
          <w:lang w:eastAsia="en-US"/>
        </w:rPr>
      </w:pPr>
    </w:p>
    <w:p w:rsidR="006161B6" w:rsidRDefault="006161B6" w:rsidP="006161B6">
      <w:pPr>
        <w:autoSpaceDE w:val="0"/>
        <w:autoSpaceDN w:val="0"/>
        <w:adjustRightInd w:val="0"/>
        <w:jc w:val="center"/>
        <w:rPr>
          <w:rFonts w:eastAsiaTheme="minorHAnsi"/>
          <w:b/>
          <w:bCs/>
          <w:color w:val="000000"/>
          <w:sz w:val="32"/>
          <w:szCs w:val="32"/>
          <w:lang w:eastAsia="en-US"/>
        </w:rPr>
      </w:pPr>
      <w:r w:rsidRPr="006161B6">
        <w:rPr>
          <w:rFonts w:eastAsiaTheme="minorHAnsi"/>
          <w:b/>
          <w:bCs/>
          <w:color w:val="000000"/>
          <w:sz w:val="32"/>
          <w:szCs w:val="32"/>
          <w:lang w:eastAsia="en-US"/>
        </w:rPr>
        <w:t>REGULAMENTUL LOCAL DE URBANISM AFERENT PLANULUI URBANISTIC ZONAL (P.U.Z.)</w:t>
      </w:r>
    </w:p>
    <w:p w:rsidR="006161B6" w:rsidRPr="006161B6" w:rsidRDefault="006161B6" w:rsidP="006161B6">
      <w:pPr>
        <w:autoSpaceDE w:val="0"/>
        <w:autoSpaceDN w:val="0"/>
        <w:adjustRightInd w:val="0"/>
        <w:jc w:val="center"/>
        <w:rPr>
          <w:rFonts w:eastAsiaTheme="minorHAnsi"/>
          <w:color w:val="000000"/>
          <w:sz w:val="32"/>
          <w:szCs w:val="32"/>
          <w:lang w:eastAsia="en-US"/>
        </w:rPr>
      </w:pPr>
    </w:p>
    <w:p w:rsidR="00950464" w:rsidRDefault="00950464" w:rsidP="006161B6">
      <w:pPr>
        <w:autoSpaceDE w:val="0"/>
        <w:autoSpaceDN w:val="0"/>
        <w:adjustRightInd w:val="0"/>
        <w:jc w:val="center"/>
        <w:rPr>
          <w:rFonts w:eastAsiaTheme="minorHAnsi"/>
          <w:b/>
          <w:bCs/>
          <w:color w:val="000000"/>
          <w:sz w:val="40"/>
          <w:szCs w:val="40"/>
          <w:u w:val="single"/>
          <w:lang w:eastAsia="en-US"/>
        </w:rPr>
      </w:pPr>
    </w:p>
    <w:p w:rsidR="00950464" w:rsidRDefault="00950464" w:rsidP="006161B6">
      <w:pPr>
        <w:autoSpaceDE w:val="0"/>
        <w:autoSpaceDN w:val="0"/>
        <w:adjustRightInd w:val="0"/>
        <w:jc w:val="center"/>
        <w:rPr>
          <w:rFonts w:eastAsiaTheme="minorHAnsi"/>
          <w:b/>
          <w:bCs/>
          <w:color w:val="000000"/>
          <w:sz w:val="40"/>
          <w:szCs w:val="40"/>
          <w:u w:val="single"/>
          <w:lang w:eastAsia="en-US"/>
        </w:rPr>
      </w:pPr>
    </w:p>
    <w:p w:rsidR="00950464" w:rsidRPr="007C6F95" w:rsidRDefault="00950464" w:rsidP="006161B6">
      <w:pPr>
        <w:autoSpaceDE w:val="0"/>
        <w:autoSpaceDN w:val="0"/>
        <w:adjustRightInd w:val="0"/>
        <w:jc w:val="center"/>
        <w:rPr>
          <w:rFonts w:eastAsiaTheme="minorHAnsi"/>
          <w:b/>
          <w:bCs/>
          <w:color w:val="000000"/>
          <w:sz w:val="48"/>
          <w:szCs w:val="48"/>
          <w:u w:val="single"/>
          <w:lang w:eastAsia="en-US"/>
        </w:rPr>
      </w:pPr>
    </w:p>
    <w:p w:rsidR="007C6F95" w:rsidRPr="007C6F95" w:rsidRDefault="007C6F95" w:rsidP="007C6F95">
      <w:pPr>
        <w:pStyle w:val="Subtitle"/>
        <w:ind w:right="27"/>
        <w:rPr>
          <w:rFonts w:ascii="Arial" w:eastAsiaTheme="minorEastAsia" w:hAnsi="Arial" w:cs="Arial"/>
          <w:b w:val="0"/>
          <w:i/>
          <w:iCs/>
          <w:sz w:val="48"/>
          <w:szCs w:val="48"/>
        </w:rPr>
      </w:pPr>
      <w:r w:rsidRPr="007C6F95">
        <w:rPr>
          <w:rFonts w:ascii="Arial" w:eastAsiaTheme="minorEastAsia" w:hAnsi="Arial" w:cs="Arial"/>
          <w:sz w:val="48"/>
          <w:szCs w:val="48"/>
        </w:rPr>
        <w:t xml:space="preserve">INTOCMIRE P.U.Z. PENTRU CONSTRUIRE HALA INDUSTRIALA SI </w:t>
      </w:r>
      <w:r w:rsidR="00411438">
        <w:rPr>
          <w:rFonts w:ascii="Arial" w:eastAsiaTheme="minorEastAsia" w:hAnsi="Arial" w:cs="Arial"/>
          <w:sz w:val="48"/>
          <w:szCs w:val="48"/>
        </w:rPr>
        <w:t>STATIE STOCARE APA</w:t>
      </w:r>
    </w:p>
    <w:p w:rsidR="006161B6" w:rsidRDefault="006161B6" w:rsidP="006161B6">
      <w:pPr>
        <w:autoSpaceDE w:val="0"/>
        <w:autoSpaceDN w:val="0"/>
        <w:adjustRightInd w:val="0"/>
        <w:jc w:val="center"/>
        <w:rPr>
          <w:rFonts w:eastAsiaTheme="minorHAnsi"/>
          <w:b/>
          <w:bCs/>
          <w:color w:val="000000"/>
          <w:sz w:val="40"/>
          <w:szCs w:val="40"/>
          <w:u w:val="single"/>
          <w:lang w:eastAsia="en-US"/>
        </w:rPr>
      </w:pPr>
    </w:p>
    <w:p w:rsidR="007C6F95" w:rsidRPr="00E4313F" w:rsidRDefault="007C6F95" w:rsidP="007C6F95">
      <w:pPr>
        <w:pStyle w:val="Subtitle"/>
        <w:ind w:right="27"/>
        <w:rPr>
          <w:rFonts w:ascii="Arial" w:hAnsi="Arial" w:cs="Arial"/>
          <w:i/>
          <w:lang w:val="ro-RO"/>
        </w:rPr>
      </w:pPr>
      <w:r>
        <w:rPr>
          <w:rFonts w:ascii="Arial" w:hAnsi="Arial" w:cs="Arial"/>
          <w:bCs/>
        </w:rPr>
        <w:t>Str. Rosu</w:t>
      </w:r>
      <w:r w:rsidRPr="00E4313F">
        <w:rPr>
          <w:rFonts w:ascii="Arial" w:hAnsi="Arial" w:cs="Arial"/>
          <w:bCs/>
        </w:rPr>
        <w:t xml:space="preserve">, Mun. </w:t>
      </w:r>
      <w:r>
        <w:rPr>
          <w:rFonts w:ascii="Arial" w:hAnsi="Arial" w:cs="Arial"/>
          <w:bCs/>
        </w:rPr>
        <w:t>Vatra Dornei</w:t>
      </w:r>
      <w:r w:rsidRPr="00E4313F">
        <w:rPr>
          <w:rFonts w:ascii="Arial" w:hAnsi="Arial" w:cs="Arial"/>
          <w:bCs/>
        </w:rPr>
        <w:t>, Jud. Suceava</w:t>
      </w:r>
    </w:p>
    <w:p w:rsidR="007C6F95" w:rsidRPr="00E4313F" w:rsidRDefault="007C6F95" w:rsidP="007C6F95">
      <w:pPr>
        <w:pStyle w:val="Subtitle"/>
        <w:ind w:right="27"/>
        <w:rPr>
          <w:rFonts w:ascii="Arial" w:hAnsi="Arial" w:cs="Arial"/>
          <w:lang w:val="ro-RO"/>
        </w:rPr>
      </w:pPr>
    </w:p>
    <w:p w:rsidR="007C6F95" w:rsidRDefault="007C6F95" w:rsidP="007C6F95">
      <w:pPr>
        <w:pStyle w:val="Subtitle"/>
        <w:ind w:right="27"/>
        <w:rPr>
          <w:rFonts w:ascii="Arial" w:hAnsi="Arial" w:cs="Arial"/>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Default="007C6F95" w:rsidP="007C6F95">
      <w:pPr>
        <w:rPr>
          <w:lang w:val="ro-RO"/>
        </w:rPr>
      </w:pPr>
    </w:p>
    <w:p w:rsidR="007C6F95" w:rsidRPr="00E4313F" w:rsidRDefault="007C6F95" w:rsidP="007C6F95">
      <w:pPr>
        <w:rPr>
          <w:rFonts w:ascii="Calibri" w:hAnsi="Calibri"/>
          <w:lang w:val="ro-RO"/>
        </w:rPr>
      </w:pPr>
    </w:p>
    <w:p w:rsidR="007C6F95" w:rsidRPr="00E4313F" w:rsidRDefault="007C6F95" w:rsidP="007C6F95">
      <w:pPr>
        <w:pStyle w:val="Subtitle"/>
        <w:ind w:right="27"/>
        <w:rPr>
          <w:rFonts w:ascii="Arial" w:hAnsi="Arial" w:cs="Arial"/>
          <w:i/>
          <w:iCs/>
          <w:lang w:val="ro-RO"/>
        </w:rPr>
      </w:pPr>
      <w:r w:rsidRPr="00E4313F">
        <w:rPr>
          <w:rFonts w:ascii="Arial" w:hAnsi="Arial" w:cs="Arial"/>
          <w:u w:val="single"/>
          <w:lang w:val="ro-RO"/>
        </w:rPr>
        <w:t>BENEFICIAR</w:t>
      </w:r>
      <w:r w:rsidRPr="00E4313F">
        <w:rPr>
          <w:rFonts w:ascii="Arial" w:hAnsi="Arial" w:cs="Arial"/>
          <w:lang w:val="ro-RO"/>
        </w:rPr>
        <w:t xml:space="preserve">: </w:t>
      </w:r>
      <w:r w:rsidRPr="00E4313F">
        <w:rPr>
          <w:rFonts w:ascii="Arial" w:hAnsi="Arial" w:cs="Arial"/>
          <w:lang w:val="ro-RO"/>
        </w:rPr>
        <w:tab/>
      </w:r>
      <w:r w:rsidRPr="00E4313F">
        <w:rPr>
          <w:rFonts w:ascii="Arial" w:hAnsi="Arial" w:cs="Arial"/>
          <w:lang w:val="ro-RO"/>
        </w:rPr>
        <w:tab/>
      </w:r>
      <w:r w:rsidRPr="00E4313F">
        <w:rPr>
          <w:rFonts w:ascii="Arial" w:hAnsi="Arial" w:cs="Arial"/>
          <w:lang w:val="ro-RO"/>
        </w:rPr>
        <w:tab/>
      </w:r>
      <w:r>
        <w:rPr>
          <w:rFonts w:ascii="Arial" w:hAnsi="Arial" w:cs="Arial"/>
          <w:lang w:val="ro-RO"/>
        </w:rPr>
        <w:t>S.C. MASPEX S.R.L. ROMANIA</w:t>
      </w:r>
    </w:p>
    <w:p w:rsidR="007C6F95" w:rsidRPr="00E4313F" w:rsidRDefault="007C6F95" w:rsidP="007C6F95">
      <w:pPr>
        <w:pStyle w:val="Subtitle"/>
        <w:spacing w:line="480" w:lineRule="auto"/>
        <w:ind w:right="27"/>
        <w:rPr>
          <w:rFonts w:ascii="Arial" w:hAnsi="Arial" w:cs="Arial"/>
          <w:i/>
          <w:iCs/>
          <w:lang w:val="ro-RO"/>
        </w:rPr>
      </w:pPr>
      <w:r w:rsidRPr="00E4313F">
        <w:rPr>
          <w:rFonts w:ascii="Arial" w:hAnsi="Arial" w:cs="Arial"/>
          <w:u w:val="single"/>
          <w:lang w:val="ro-RO"/>
        </w:rPr>
        <w:t>PROIECTANT GENERAL:</w:t>
      </w:r>
      <w:r w:rsidRPr="00E4313F">
        <w:rPr>
          <w:rFonts w:ascii="Arial" w:hAnsi="Arial" w:cs="Arial"/>
          <w:lang w:val="ro-RO"/>
        </w:rPr>
        <w:t xml:space="preserve"> </w:t>
      </w:r>
      <w:r w:rsidRPr="00E4313F">
        <w:rPr>
          <w:rFonts w:ascii="Arial" w:hAnsi="Arial" w:cs="Arial"/>
          <w:lang w:val="ro-RO"/>
        </w:rPr>
        <w:tab/>
        <w:t>S.C. “ADIM 2012” S.R.L. SUCEAVA</w:t>
      </w:r>
    </w:p>
    <w:p w:rsidR="006161B6" w:rsidRDefault="006161B6"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7C6F95" w:rsidRDefault="007C6F95" w:rsidP="006161B6">
      <w:pPr>
        <w:jc w:val="center"/>
        <w:rPr>
          <w:rFonts w:eastAsiaTheme="minorHAnsi"/>
          <w:b/>
          <w:bCs/>
          <w:color w:val="000000"/>
          <w:sz w:val="28"/>
          <w:szCs w:val="28"/>
          <w:lang w:eastAsia="en-US"/>
        </w:rPr>
      </w:pPr>
    </w:p>
    <w:p w:rsidR="006161B6" w:rsidRDefault="006161B6" w:rsidP="006161B6">
      <w:pPr>
        <w:jc w:val="center"/>
        <w:rPr>
          <w:rFonts w:eastAsiaTheme="minorHAnsi"/>
          <w:b/>
          <w:bCs/>
          <w:color w:val="000000"/>
          <w:sz w:val="28"/>
          <w:szCs w:val="28"/>
          <w:lang w:eastAsia="en-US"/>
        </w:rPr>
      </w:pPr>
    </w:p>
    <w:p w:rsidR="006161B6" w:rsidRDefault="006161B6" w:rsidP="006161B6">
      <w:pPr>
        <w:autoSpaceDE w:val="0"/>
        <w:autoSpaceDN w:val="0"/>
        <w:adjustRightInd w:val="0"/>
        <w:jc w:val="center"/>
        <w:rPr>
          <w:rFonts w:eastAsiaTheme="minorHAnsi"/>
          <w:b/>
          <w:bCs/>
          <w:color w:val="000000"/>
          <w:sz w:val="28"/>
          <w:szCs w:val="28"/>
          <w:lang w:eastAsia="en-US"/>
        </w:rPr>
      </w:pPr>
    </w:p>
    <w:p w:rsidR="006161B6" w:rsidRPr="006161B6" w:rsidRDefault="006161B6" w:rsidP="006161B6">
      <w:pPr>
        <w:autoSpaceDE w:val="0"/>
        <w:autoSpaceDN w:val="0"/>
        <w:adjustRightInd w:val="0"/>
        <w:jc w:val="center"/>
        <w:rPr>
          <w:rFonts w:eastAsiaTheme="minorHAnsi"/>
          <w:b/>
          <w:i/>
          <w:color w:val="000000"/>
          <w:sz w:val="36"/>
          <w:szCs w:val="36"/>
          <w:lang w:eastAsia="en-US"/>
        </w:rPr>
      </w:pPr>
      <w:r w:rsidRPr="006161B6">
        <w:rPr>
          <w:rFonts w:eastAsiaTheme="minorHAnsi"/>
          <w:b/>
          <w:bCs/>
          <w:i/>
          <w:color w:val="000000"/>
          <w:sz w:val="36"/>
          <w:szCs w:val="36"/>
          <w:lang w:eastAsia="en-US"/>
        </w:rPr>
        <w:t>CUPRINSUL REGULAMENTULUI LOCAL DE URBANISM AFERENT</w:t>
      </w:r>
      <w:r w:rsidRPr="006161B6">
        <w:rPr>
          <w:rFonts w:eastAsiaTheme="minorHAnsi"/>
          <w:b/>
          <w:i/>
          <w:color w:val="000000"/>
          <w:sz w:val="36"/>
          <w:szCs w:val="36"/>
          <w:lang w:eastAsia="en-US"/>
        </w:rPr>
        <w:t xml:space="preserve"> </w:t>
      </w:r>
      <w:r w:rsidRPr="006161B6">
        <w:rPr>
          <w:rFonts w:eastAsiaTheme="minorHAnsi"/>
          <w:b/>
          <w:bCs/>
          <w:i/>
          <w:color w:val="000000"/>
          <w:sz w:val="36"/>
          <w:szCs w:val="36"/>
          <w:lang w:eastAsia="en-US"/>
        </w:rPr>
        <w:t>P.U.Z.</w:t>
      </w:r>
    </w:p>
    <w:p w:rsid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b/>
          <w:bCs/>
          <w:color w:val="000000"/>
          <w:sz w:val="28"/>
          <w:szCs w:val="28"/>
          <w:lang w:eastAsia="en-US"/>
        </w:rPr>
        <w:t xml:space="preserve">I. DISPOZITII GENERALE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1.1. Rolul R.L.U.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1.2. Baza legala ce sta la baza elaborarii </w:t>
      </w:r>
    </w:p>
    <w:p w:rsid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1.3. Domeniul de aplicare </w:t>
      </w: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b/>
          <w:bCs/>
          <w:color w:val="000000"/>
          <w:sz w:val="28"/>
          <w:szCs w:val="28"/>
          <w:lang w:eastAsia="en-US"/>
        </w:rPr>
        <w:t xml:space="preserve">II. REGULI DE BAZA PRIVIND MODUL DE OCUPARE A TERENURILOR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2.1. Reguli cu privire la pastrarea integritatii mediului si protejarea patrimoniului natural si construit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2.2. Reguli cu privire la siguranta constructiilor si apararea interesului public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2.3. Reguli cu privire la amplasare si retrageri minime obligatorii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2.4. Reguli cu privire la asigurarea acceselor obligatorii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2.5. Reguli cu privire la echiparea edilitara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2.6. Reguli cu privire la forma si dimensiunile terenurilor pentru constructii </w:t>
      </w:r>
    </w:p>
    <w:p w:rsid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2.7. Reguli cu privire la amplasarea spatiilor verzi si imprejmuirile </w:t>
      </w: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b/>
          <w:bCs/>
          <w:color w:val="000000"/>
          <w:sz w:val="28"/>
          <w:szCs w:val="28"/>
          <w:lang w:eastAsia="en-US"/>
        </w:rPr>
        <w:t xml:space="preserve">III. ZONIFICAREA FUNCTIONALA </w:t>
      </w:r>
    </w:p>
    <w:p w:rsid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3.1. Unitati si subunitati functionale </w:t>
      </w: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b/>
          <w:bCs/>
          <w:color w:val="000000"/>
          <w:sz w:val="28"/>
          <w:szCs w:val="28"/>
          <w:lang w:eastAsia="en-US"/>
        </w:rPr>
        <w:t xml:space="preserve">IV. PREVEDERI LA NIVELUL UNITATILOR SI SUBUNITATILOR FUNCTIONALE </w:t>
      </w:r>
    </w:p>
    <w:p w:rsidR="006C4DB9"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L1 – Zonă pentru locuinţe individuale şi funcţiuni complementare </w:t>
      </w:r>
    </w:p>
    <w:p w:rsidR="006C4DB9"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L2 – Zonă pentru locuinţe colective şi funcţiuni complementare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IS – Zonă pentru instituţii şi servicii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ID - Zona unitati de productie si depozitare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C - Cai de comunicatie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SP – Spaţii plantate, agrement si sport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DS - Destinatii speciale </w:t>
      </w: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GC - Gospodarire comunala </w:t>
      </w:r>
    </w:p>
    <w:p w:rsid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TE </w:t>
      </w:r>
      <w:r w:rsidRPr="006161B6">
        <w:rPr>
          <w:rFonts w:eastAsiaTheme="minorHAnsi"/>
          <w:b/>
          <w:bCs/>
          <w:i/>
          <w:iCs/>
          <w:color w:val="000000"/>
          <w:sz w:val="28"/>
          <w:szCs w:val="28"/>
          <w:lang w:eastAsia="en-US"/>
        </w:rPr>
        <w:t xml:space="preserve">– </w:t>
      </w:r>
      <w:r w:rsidRPr="006161B6">
        <w:rPr>
          <w:rFonts w:eastAsiaTheme="minorHAnsi"/>
          <w:color w:val="000000"/>
          <w:sz w:val="28"/>
          <w:szCs w:val="28"/>
          <w:lang w:eastAsia="en-US"/>
        </w:rPr>
        <w:t>Zonă pentru echipare tehnico-edilitară</w:t>
      </w:r>
    </w:p>
    <w:p w:rsid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b/>
          <w:bCs/>
          <w:color w:val="000000"/>
          <w:sz w:val="28"/>
          <w:szCs w:val="28"/>
          <w:lang w:eastAsia="en-US"/>
        </w:rPr>
      </w:pPr>
    </w:p>
    <w:p w:rsidR="00950464" w:rsidRDefault="00950464" w:rsidP="006161B6">
      <w:pPr>
        <w:autoSpaceDE w:val="0"/>
        <w:autoSpaceDN w:val="0"/>
        <w:adjustRightInd w:val="0"/>
        <w:rPr>
          <w:rFonts w:eastAsiaTheme="minorHAnsi"/>
          <w:b/>
          <w:bCs/>
          <w:color w:val="000000"/>
          <w:sz w:val="28"/>
          <w:szCs w:val="28"/>
          <w:lang w:eastAsia="en-US"/>
        </w:rPr>
      </w:pPr>
    </w:p>
    <w:p w:rsidR="006161B6" w:rsidRDefault="006161B6" w:rsidP="006161B6">
      <w:pPr>
        <w:autoSpaceDE w:val="0"/>
        <w:autoSpaceDN w:val="0"/>
        <w:adjustRightInd w:val="0"/>
        <w:rPr>
          <w:rFonts w:eastAsiaTheme="minorHAnsi"/>
          <w:b/>
          <w:bCs/>
          <w:color w:val="000000"/>
          <w:sz w:val="28"/>
          <w:szCs w:val="28"/>
          <w:lang w:eastAsia="en-US"/>
        </w:rPr>
      </w:pPr>
      <w:r w:rsidRPr="006161B6">
        <w:rPr>
          <w:rFonts w:eastAsiaTheme="minorHAnsi"/>
          <w:b/>
          <w:bCs/>
          <w:color w:val="000000"/>
          <w:sz w:val="28"/>
          <w:szCs w:val="28"/>
          <w:lang w:eastAsia="en-US"/>
        </w:rPr>
        <w:t xml:space="preserve">I.DISPOZITII GENERALE </w:t>
      </w:r>
    </w:p>
    <w:p w:rsidR="006161B6" w:rsidRPr="006161B6" w:rsidRDefault="006161B6"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b/>
          <w:bCs/>
          <w:color w:val="000000"/>
          <w:sz w:val="28"/>
          <w:szCs w:val="28"/>
          <w:lang w:eastAsia="en-US"/>
        </w:rPr>
      </w:pPr>
      <w:r w:rsidRPr="006161B6">
        <w:rPr>
          <w:rFonts w:eastAsiaTheme="minorHAnsi"/>
          <w:b/>
          <w:bCs/>
          <w:color w:val="000000"/>
          <w:sz w:val="28"/>
          <w:szCs w:val="28"/>
          <w:lang w:eastAsia="en-US"/>
        </w:rPr>
        <w:t xml:space="preserve">1.1 ROLUL R.L.U. </w:t>
      </w:r>
    </w:p>
    <w:p w:rsidR="006161B6" w:rsidRP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Regulamentul Local de Urbanism (R.L.U.) aferent Planului Urbanistic Zonal (P.U.Z.) este o documentatie de urbanism cu caracter de reglementare prin care se stabileste modul in care pot fi ocupate terenurile ,precum si amplasarea si conformarea constructiilor si amenajarilor pe o suprafata bine determinata, in acord cu prevederile legale din domeniul urbanismului si amenajarii teritoriului. </w:t>
      </w: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Planul Urbanistic Zonal impreuna cu Regulamentul Local de Urbanism aferent PUZ aplica regulile si principiile generale de urbanism pe suprafata de teren studiata asigurand concilierea intereselor cetateanului cu cele ale colectivitatilor, respectiv protectia proprietatii private si apararea interesului public. </w:t>
      </w:r>
    </w:p>
    <w:p w:rsidR="006161B6" w:rsidRDefault="006161B6" w:rsidP="006161B6">
      <w:pPr>
        <w:autoSpaceDE w:val="0"/>
        <w:autoSpaceDN w:val="0"/>
        <w:adjustRightInd w:val="0"/>
        <w:rPr>
          <w:rFonts w:eastAsiaTheme="minorHAnsi"/>
          <w:color w:val="000000"/>
          <w:sz w:val="28"/>
          <w:szCs w:val="28"/>
          <w:lang w:eastAsia="en-US"/>
        </w:rPr>
      </w:pPr>
    </w:p>
    <w:p w:rsidR="006161B6" w:rsidRP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 xml:space="preserve">Planul Urbanistic Zonal, impreuna cu Regulamentul Local de Urbanism aferent, constituie act de autoritate publica al administratiei locale, instituit ca urmare a avizarii conform legii de catre organismele teritoriale interesate si a aprobarii sale prin Hotarare a Consiliului Local al </w:t>
      </w:r>
      <w:r>
        <w:rPr>
          <w:rFonts w:eastAsiaTheme="minorHAnsi"/>
          <w:color w:val="000000"/>
          <w:sz w:val="28"/>
          <w:szCs w:val="28"/>
          <w:lang w:eastAsia="en-US"/>
        </w:rPr>
        <w:t xml:space="preserve">Mun. </w:t>
      </w:r>
      <w:r w:rsidR="006C4DB9">
        <w:rPr>
          <w:rFonts w:eastAsiaTheme="minorHAnsi"/>
          <w:color w:val="000000"/>
          <w:sz w:val="28"/>
          <w:szCs w:val="28"/>
          <w:lang w:eastAsia="en-US"/>
        </w:rPr>
        <w:t>Vatra Dornei</w:t>
      </w:r>
      <w:r w:rsidRPr="006161B6">
        <w:rPr>
          <w:rFonts w:eastAsiaTheme="minorHAnsi"/>
          <w:color w:val="000000"/>
          <w:sz w:val="28"/>
          <w:szCs w:val="28"/>
          <w:lang w:eastAsia="en-US"/>
        </w:rPr>
        <w:t xml:space="preserve"> . </w:t>
      </w:r>
    </w:p>
    <w:p w:rsidR="001140C8" w:rsidRDefault="001140C8" w:rsidP="006161B6">
      <w:pPr>
        <w:autoSpaceDE w:val="0"/>
        <w:autoSpaceDN w:val="0"/>
        <w:adjustRightInd w:val="0"/>
        <w:rPr>
          <w:rFonts w:eastAsiaTheme="minorHAnsi"/>
          <w:color w:val="000000"/>
          <w:sz w:val="28"/>
          <w:szCs w:val="28"/>
          <w:lang w:eastAsia="en-US"/>
        </w:rPr>
      </w:pPr>
    </w:p>
    <w:p w:rsidR="006161B6" w:rsidRDefault="006161B6" w:rsidP="006161B6">
      <w:pPr>
        <w:autoSpaceDE w:val="0"/>
        <w:autoSpaceDN w:val="0"/>
        <w:adjustRightInd w:val="0"/>
        <w:rPr>
          <w:rFonts w:eastAsiaTheme="minorHAnsi"/>
          <w:color w:val="000000"/>
          <w:sz w:val="28"/>
          <w:szCs w:val="28"/>
          <w:lang w:eastAsia="en-US"/>
        </w:rPr>
      </w:pPr>
      <w:r w:rsidRPr="006161B6">
        <w:rPr>
          <w:rFonts w:eastAsiaTheme="minorHAnsi"/>
          <w:color w:val="000000"/>
          <w:sz w:val="28"/>
          <w:szCs w:val="28"/>
          <w:lang w:eastAsia="en-US"/>
        </w:rPr>
        <w:t>Obiectul PUZ consta in propuneri de organizare functionala a zonei studiata, urmarindu-se relationarea coerenta cu zonele invecinate. Documentatia PUZ stabileste reglementarile urbanistice de amplasare si functionare a viitoarelor investitii, in concordanta cu legislatia de urbanism si amenajare a teritoriului in vigoare.</w:t>
      </w:r>
    </w:p>
    <w:p w:rsidR="001140C8" w:rsidRDefault="001140C8" w:rsidP="006161B6">
      <w:pPr>
        <w:autoSpaceDE w:val="0"/>
        <w:autoSpaceDN w:val="0"/>
        <w:adjustRightInd w:val="0"/>
        <w:rPr>
          <w:rFonts w:eastAsiaTheme="minorHAnsi"/>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1.2 BAZA LEGALA A ELABORARII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Elaborarea Regulamentul Local de Urbanism aferent PUZ s-a bazat pe legi si acte normative care cuprind reguli privind modul de ocupare a terenurilor si de realizare a constructiilor ,norme si standard tehnice in acord cu exigentele de realizare a stabilitatii, securitatii si a sigurantei in exploatare ale acestora , reguli proprii domeniului urbanismului si amenajarii teritoriului bazate pe principiile dezvoltarii durabile. Cele mai inportante reglementari sunt :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-Codul Civil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 350 /2001 privind amenajarea teritoriului si urbanismului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 289/2006 pentru modificarea si completarea Legii 350/2001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-Ordinul MLPAT nr.176/N/2000 pentru aprobarea reglementarilor tehnice –Ghid privind metodologia de elaborare si continutul cadru pentru Planul Urbanistic Zonal - indicativ GM-010-2000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-HGR nr. 525/1996 pentru aprobarea Regulamenrului General de Urbanism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-Ordinul MLPAT nr. 21/N/2000 privind elaborarea si aprobarea Regulamentelor Locale de Urbanism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lastRenderedPageBreak/>
        <w:t xml:space="preserve">-Legea 50/1991 privind autorizarea lucrarilor de constructii – republicata cu modificarile ulterioare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177/2015 pentru modificarea Legii nr.10/1995 privind calitatea in constructii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 137/1995 privind protectia mediului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 7/1996 –a cadastrului si publicitatii imobiliare –republicata in 2013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nr.82/1996 privind regimul juridic al drumurilor ,modificata cu O.G.nr. 43/1997 cu modificarile ulterioare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54/1998 privind circulatia juridical a terenurilor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213/1994 privind proprietatea publica si regimul juridic al acesteia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-Ordinul 119/2014 privind normele de igiena si recomandarile privind mediul de viata al populatiei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-Legea nr.422/2001 privind protejarea monumentelor istorice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-HGR nr 349/2005 privind depozitarea deseurilor </w:t>
      </w:r>
    </w:p>
    <w:p w:rsid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-PUG-ul Mun. </w:t>
      </w:r>
      <w:r w:rsidR="006C4DB9">
        <w:rPr>
          <w:rFonts w:eastAsiaTheme="minorHAnsi"/>
          <w:color w:val="000000"/>
          <w:sz w:val="28"/>
          <w:szCs w:val="28"/>
          <w:lang w:eastAsia="en-US"/>
        </w:rPr>
        <w:t>Vatra Dornei</w:t>
      </w:r>
      <w:r w:rsidRPr="001140C8">
        <w:rPr>
          <w:rFonts w:eastAsiaTheme="minorHAnsi"/>
          <w:color w:val="000000"/>
          <w:sz w:val="28"/>
          <w:szCs w:val="28"/>
          <w:lang w:eastAsia="en-US"/>
        </w:rPr>
        <w:t xml:space="preserve"> cu RLU aferent aprobat prin H.C.L. </w:t>
      </w:r>
    </w:p>
    <w:p w:rsidR="001140C8" w:rsidRDefault="001140C8" w:rsidP="001140C8">
      <w:pPr>
        <w:autoSpaceDE w:val="0"/>
        <w:autoSpaceDN w:val="0"/>
        <w:adjustRightInd w:val="0"/>
        <w:rPr>
          <w:rFonts w:eastAsiaTheme="minorHAnsi"/>
          <w:color w:val="000000"/>
          <w:sz w:val="28"/>
          <w:szCs w:val="28"/>
          <w:lang w:eastAsia="en-US"/>
        </w:rPr>
      </w:pPr>
    </w:p>
    <w:p w:rsidR="001140C8" w:rsidRPr="006C4DB9" w:rsidRDefault="001140C8" w:rsidP="006C4DB9">
      <w:pPr>
        <w:rPr>
          <w:rFonts w:ascii="Arial" w:hAnsi="Arial" w:cs="Arial"/>
          <w:b/>
        </w:rPr>
      </w:pPr>
      <w:r w:rsidRPr="001140C8">
        <w:rPr>
          <w:rFonts w:eastAsiaTheme="minorHAnsi"/>
          <w:color w:val="000000"/>
          <w:sz w:val="28"/>
          <w:szCs w:val="28"/>
          <w:lang w:eastAsia="en-US"/>
        </w:rPr>
        <w:t>Prescriptiile cuprinse in R.L.U. (permisiuni si restrictii ) sunt obligatorii pe teritoriul ce face obiectul studiului “</w:t>
      </w:r>
      <w:r w:rsidR="006C4DB9" w:rsidRPr="00ED3B9B">
        <w:rPr>
          <w:rFonts w:ascii="Arial" w:hAnsi="Arial" w:cs="Arial"/>
          <w:b/>
        </w:rPr>
        <w:t xml:space="preserve">INTOCMIRE P.U.Z. PENTRU CONSTRUIRE HALA INDUSTRIALA SI </w:t>
      </w:r>
      <w:r w:rsidR="00240223">
        <w:rPr>
          <w:rFonts w:ascii="Arial" w:hAnsi="Arial" w:cs="Arial"/>
          <w:b/>
        </w:rPr>
        <w:t>STATIE STOCARE APA</w:t>
      </w:r>
      <w:r w:rsidRPr="001140C8">
        <w:rPr>
          <w:rFonts w:eastAsiaTheme="minorHAnsi"/>
          <w:color w:val="000000"/>
          <w:sz w:val="28"/>
          <w:szCs w:val="28"/>
          <w:lang w:eastAsia="en-US"/>
        </w:rPr>
        <w:t xml:space="preserve">“.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In cadrul P</w:t>
      </w:r>
      <w:r w:rsidR="00654FE8">
        <w:rPr>
          <w:rFonts w:eastAsiaTheme="minorHAnsi"/>
          <w:color w:val="000000"/>
          <w:sz w:val="28"/>
          <w:szCs w:val="28"/>
          <w:lang w:eastAsia="en-US"/>
        </w:rPr>
        <w:t>.</w:t>
      </w:r>
      <w:r w:rsidRPr="001140C8">
        <w:rPr>
          <w:rFonts w:eastAsiaTheme="minorHAnsi"/>
          <w:color w:val="000000"/>
          <w:sz w:val="28"/>
          <w:szCs w:val="28"/>
          <w:lang w:eastAsia="en-US"/>
        </w:rPr>
        <w:t>U</w:t>
      </w:r>
      <w:r w:rsidR="00654FE8">
        <w:rPr>
          <w:rFonts w:eastAsiaTheme="minorHAnsi"/>
          <w:color w:val="000000"/>
          <w:sz w:val="28"/>
          <w:szCs w:val="28"/>
          <w:lang w:eastAsia="en-US"/>
        </w:rPr>
        <w:t>.</w:t>
      </w:r>
      <w:r w:rsidRPr="001140C8">
        <w:rPr>
          <w:rFonts w:eastAsiaTheme="minorHAnsi"/>
          <w:color w:val="000000"/>
          <w:sz w:val="28"/>
          <w:szCs w:val="28"/>
          <w:lang w:eastAsia="en-US"/>
        </w:rPr>
        <w:t>Z</w:t>
      </w:r>
      <w:r w:rsidR="00654FE8">
        <w:rPr>
          <w:rFonts w:eastAsiaTheme="minorHAnsi"/>
          <w:color w:val="000000"/>
          <w:sz w:val="28"/>
          <w:szCs w:val="28"/>
          <w:lang w:eastAsia="en-US"/>
        </w:rPr>
        <w:t>.-</w:t>
      </w:r>
      <w:r w:rsidRPr="001140C8">
        <w:rPr>
          <w:rFonts w:eastAsiaTheme="minorHAnsi"/>
          <w:color w:val="000000"/>
          <w:sz w:val="28"/>
          <w:szCs w:val="28"/>
          <w:lang w:eastAsia="en-US"/>
        </w:rPr>
        <w:t xml:space="preserve">ului se trateaza urmatoarele categorii de probleme :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-organizarea accesului pe parcela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-schimbarea zonificarii functionale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-indici si indicatori urbanistici (regim de aliniere, edificabil, regim de inaltime, P</w:t>
      </w:r>
      <w:r w:rsidR="00654FE8">
        <w:rPr>
          <w:rFonts w:eastAsiaTheme="minorHAnsi"/>
          <w:color w:val="000000"/>
          <w:sz w:val="28"/>
          <w:szCs w:val="28"/>
          <w:lang w:eastAsia="en-US"/>
        </w:rPr>
        <w:t>.</w:t>
      </w:r>
      <w:r w:rsidRPr="001140C8">
        <w:rPr>
          <w:rFonts w:eastAsiaTheme="minorHAnsi"/>
          <w:color w:val="000000"/>
          <w:sz w:val="28"/>
          <w:szCs w:val="28"/>
          <w:lang w:eastAsia="en-US"/>
        </w:rPr>
        <w:t>O</w:t>
      </w:r>
      <w:r w:rsidR="00654FE8">
        <w:rPr>
          <w:rFonts w:eastAsiaTheme="minorHAnsi"/>
          <w:color w:val="000000"/>
          <w:sz w:val="28"/>
          <w:szCs w:val="28"/>
          <w:lang w:eastAsia="en-US"/>
        </w:rPr>
        <w:t>.</w:t>
      </w:r>
      <w:r w:rsidRPr="001140C8">
        <w:rPr>
          <w:rFonts w:eastAsiaTheme="minorHAnsi"/>
          <w:color w:val="000000"/>
          <w:sz w:val="28"/>
          <w:szCs w:val="28"/>
          <w:lang w:eastAsia="en-US"/>
        </w:rPr>
        <w:t>T</w:t>
      </w:r>
      <w:r w:rsidR="00654FE8">
        <w:rPr>
          <w:rFonts w:eastAsiaTheme="minorHAnsi"/>
          <w:color w:val="000000"/>
          <w:sz w:val="28"/>
          <w:szCs w:val="28"/>
          <w:lang w:eastAsia="en-US"/>
        </w:rPr>
        <w:t>.</w:t>
      </w:r>
      <w:r w:rsidRPr="001140C8">
        <w:rPr>
          <w:rFonts w:eastAsiaTheme="minorHAnsi"/>
          <w:color w:val="000000"/>
          <w:sz w:val="28"/>
          <w:szCs w:val="28"/>
          <w:lang w:eastAsia="en-US"/>
        </w:rPr>
        <w:t xml:space="preserve"> , C</w:t>
      </w:r>
      <w:r w:rsidR="00654FE8">
        <w:rPr>
          <w:rFonts w:eastAsiaTheme="minorHAnsi"/>
          <w:color w:val="000000"/>
          <w:sz w:val="28"/>
          <w:szCs w:val="28"/>
          <w:lang w:eastAsia="en-US"/>
        </w:rPr>
        <w:t>.</w:t>
      </w:r>
      <w:r w:rsidRPr="001140C8">
        <w:rPr>
          <w:rFonts w:eastAsiaTheme="minorHAnsi"/>
          <w:color w:val="000000"/>
          <w:sz w:val="28"/>
          <w:szCs w:val="28"/>
          <w:lang w:eastAsia="en-US"/>
        </w:rPr>
        <w:t>U</w:t>
      </w:r>
      <w:r w:rsidR="00654FE8">
        <w:rPr>
          <w:rFonts w:eastAsiaTheme="minorHAnsi"/>
          <w:color w:val="000000"/>
          <w:sz w:val="28"/>
          <w:szCs w:val="28"/>
          <w:lang w:eastAsia="en-US"/>
        </w:rPr>
        <w:t>.</w:t>
      </w:r>
      <w:r w:rsidRPr="001140C8">
        <w:rPr>
          <w:rFonts w:eastAsiaTheme="minorHAnsi"/>
          <w:color w:val="000000"/>
          <w:sz w:val="28"/>
          <w:szCs w:val="28"/>
          <w:lang w:eastAsia="en-US"/>
        </w:rPr>
        <w:t>T</w:t>
      </w:r>
      <w:r w:rsidR="00654FE8">
        <w:rPr>
          <w:rFonts w:eastAsiaTheme="minorHAnsi"/>
          <w:color w:val="000000"/>
          <w:sz w:val="28"/>
          <w:szCs w:val="28"/>
          <w:lang w:eastAsia="en-US"/>
        </w:rPr>
        <w:t>.</w:t>
      </w:r>
      <w:r w:rsidRPr="001140C8">
        <w:rPr>
          <w:rFonts w:eastAsiaTheme="minorHAnsi"/>
          <w:color w:val="000000"/>
          <w:sz w:val="28"/>
          <w:szCs w:val="28"/>
          <w:lang w:eastAsia="en-US"/>
        </w:rPr>
        <w:t xml:space="preserv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-dezvoltarea infrastructurii edilitare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 statutul juridic al terenurilor </w:t>
      </w:r>
    </w:p>
    <w:p w:rsidR="001140C8" w:rsidRPr="001140C8" w:rsidRDefault="00154691" w:rsidP="001140C8">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-masuri de </w:t>
      </w:r>
      <w:r w:rsidR="001140C8" w:rsidRPr="001140C8">
        <w:rPr>
          <w:rFonts w:eastAsiaTheme="minorHAnsi"/>
          <w:color w:val="000000"/>
          <w:sz w:val="28"/>
          <w:szCs w:val="28"/>
          <w:lang w:eastAsia="en-US"/>
        </w:rPr>
        <w:t xml:space="preserve">eliminare a unor riscuri natural si antropice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-masuri de protectia mediului </w:t>
      </w: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-asigurarea parcarii si gararii in interiorul parcelei </w:t>
      </w:r>
    </w:p>
    <w:p w:rsid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-reglementari specific d</w:t>
      </w:r>
      <w:r w:rsidR="00154691">
        <w:rPr>
          <w:rFonts w:eastAsiaTheme="minorHAnsi"/>
          <w:color w:val="000000"/>
          <w:sz w:val="28"/>
          <w:szCs w:val="28"/>
          <w:lang w:eastAsia="en-US"/>
        </w:rPr>
        <w:t xml:space="preserve">etaliate –permisiuni si </w:t>
      </w:r>
      <w:r w:rsidRPr="001140C8">
        <w:rPr>
          <w:rFonts w:eastAsiaTheme="minorHAnsi"/>
          <w:color w:val="000000"/>
          <w:sz w:val="28"/>
          <w:szCs w:val="28"/>
          <w:lang w:eastAsia="en-US"/>
        </w:rPr>
        <w:t xml:space="preserve">restrictii- incluse in RLU aferent PUZ </w:t>
      </w:r>
    </w:p>
    <w:p w:rsidR="001140C8" w:rsidRDefault="001140C8" w:rsidP="001140C8">
      <w:pPr>
        <w:autoSpaceDE w:val="0"/>
        <w:autoSpaceDN w:val="0"/>
        <w:adjustRightInd w:val="0"/>
        <w:rPr>
          <w:rFonts w:eastAsiaTheme="minorHAnsi"/>
          <w:color w:val="000000"/>
          <w:sz w:val="28"/>
          <w:szCs w:val="28"/>
          <w:lang w:eastAsia="en-US"/>
        </w:rPr>
      </w:pPr>
    </w:p>
    <w:p w:rsidR="001140C8" w:rsidRPr="001140C8" w:rsidRDefault="001140C8" w:rsidP="001140C8">
      <w:pPr>
        <w:autoSpaceDE w:val="0"/>
        <w:autoSpaceDN w:val="0"/>
        <w:adjustRightInd w:val="0"/>
        <w:rPr>
          <w:rFonts w:eastAsiaTheme="minorHAnsi"/>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1.3 DOMENIUL DE APLICARE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Zona studiata si reglementata se afla situata in intravilanul Mun. </w:t>
      </w:r>
      <w:r w:rsidR="006C4DB9">
        <w:rPr>
          <w:rFonts w:eastAsiaTheme="minorHAnsi"/>
          <w:color w:val="000000"/>
          <w:sz w:val="28"/>
          <w:szCs w:val="28"/>
          <w:lang w:eastAsia="en-US"/>
        </w:rPr>
        <w:t>Vatra Dornei</w:t>
      </w:r>
      <w:r w:rsidRPr="001140C8">
        <w:rPr>
          <w:rFonts w:eastAsiaTheme="minorHAnsi"/>
          <w:color w:val="000000"/>
          <w:sz w:val="28"/>
          <w:szCs w:val="28"/>
          <w:lang w:eastAsia="en-US"/>
        </w:rPr>
        <w:t xml:space="preserve"> cu categoria de folosinta curti constructii</w:t>
      </w:r>
      <w:r w:rsidR="00240223">
        <w:rPr>
          <w:rFonts w:eastAsiaTheme="minorHAnsi"/>
          <w:color w:val="000000"/>
          <w:sz w:val="28"/>
          <w:szCs w:val="28"/>
          <w:lang w:eastAsia="en-US"/>
        </w:rPr>
        <w:t>, faneata si drum</w:t>
      </w:r>
      <w:r w:rsidR="00154691">
        <w:rPr>
          <w:rFonts w:eastAsiaTheme="minorHAnsi"/>
          <w:color w:val="000000"/>
          <w:sz w:val="28"/>
          <w:szCs w:val="28"/>
          <w:lang w:eastAsia="en-US"/>
        </w:rPr>
        <w:t xml:space="preserve">. </w:t>
      </w:r>
      <w:r w:rsidRPr="001140C8">
        <w:rPr>
          <w:rFonts w:eastAsiaTheme="minorHAnsi"/>
          <w:color w:val="000000"/>
          <w:sz w:val="28"/>
          <w:szCs w:val="28"/>
          <w:lang w:eastAsia="en-US"/>
        </w:rPr>
        <w:t xml:space="preserve">Suprafata zonei studiate este de </w:t>
      </w:r>
      <w:r w:rsidR="00240223">
        <w:rPr>
          <w:rFonts w:eastAsiaTheme="minorHAnsi"/>
          <w:color w:val="000000"/>
          <w:sz w:val="28"/>
          <w:szCs w:val="28"/>
          <w:lang w:eastAsia="en-US"/>
        </w:rPr>
        <w:t>8000</w:t>
      </w:r>
      <w:r w:rsidR="006C4DB9" w:rsidRPr="001140C8">
        <w:rPr>
          <w:rFonts w:eastAsiaTheme="minorHAnsi"/>
          <w:color w:val="000000"/>
          <w:sz w:val="28"/>
          <w:szCs w:val="28"/>
          <w:lang w:eastAsia="en-US"/>
        </w:rPr>
        <w:t xml:space="preserve"> </w:t>
      </w:r>
      <w:r w:rsidRPr="001140C8">
        <w:rPr>
          <w:rFonts w:eastAsiaTheme="minorHAnsi"/>
          <w:color w:val="000000"/>
          <w:sz w:val="28"/>
          <w:szCs w:val="28"/>
          <w:lang w:eastAsia="en-US"/>
        </w:rPr>
        <w:t xml:space="preserve">mp </w:t>
      </w:r>
      <w:r w:rsidR="00240223">
        <w:rPr>
          <w:rFonts w:eastAsiaTheme="minorHAnsi"/>
          <w:color w:val="000000"/>
          <w:sz w:val="28"/>
          <w:szCs w:val="28"/>
          <w:lang w:eastAsia="en-US"/>
        </w:rPr>
        <w:t>si se afla in proprietatea S.C. MASPEX ROMANIA S.R.L.</w:t>
      </w:r>
      <w:r w:rsidRPr="001140C8">
        <w:rPr>
          <w:rFonts w:eastAsiaTheme="minorHAnsi"/>
          <w:color w:val="000000"/>
          <w:sz w:val="28"/>
          <w:szCs w:val="28"/>
          <w:lang w:eastAsia="en-US"/>
        </w:rPr>
        <w:t xml:space="preserve">.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PUZ si RLU aferent sunt corelate cu PUG si RLU ale Mun. </w:t>
      </w:r>
      <w:r w:rsidR="006C4DB9">
        <w:rPr>
          <w:rFonts w:eastAsiaTheme="minorHAnsi"/>
          <w:color w:val="000000"/>
          <w:sz w:val="28"/>
          <w:szCs w:val="28"/>
          <w:lang w:eastAsia="en-US"/>
        </w:rPr>
        <w:t>Vatra Dornei</w:t>
      </w:r>
      <w:r w:rsidRPr="001140C8">
        <w:rPr>
          <w:rFonts w:eastAsiaTheme="minorHAnsi"/>
          <w:color w:val="000000"/>
          <w:sz w:val="28"/>
          <w:szCs w:val="28"/>
          <w:lang w:eastAsia="en-US"/>
        </w:rPr>
        <w:t xml:space="preserve"> . </w:t>
      </w:r>
    </w:p>
    <w:p w:rsid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color w:val="000000"/>
          <w:sz w:val="28"/>
          <w:szCs w:val="28"/>
          <w:lang w:eastAsia="en-US"/>
        </w:rPr>
        <w:t xml:space="preserve">Zona studiata face parte din U.T.R. </w:t>
      </w:r>
      <w:r w:rsidR="006C4DB9">
        <w:rPr>
          <w:rFonts w:eastAsiaTheme="minorHAnsi"/>
          <w:color w:val="000000"/>
          <w:sz w:val="28"/>
          <w:szCs w:val="28"/>
          <w:lang w:eastAsia="en-US"/>
        </w:rPr>
        <w:t>5</w:t>
      </w:r>
      <w:r w:rsidRPr="001140C8">
        <w:rPr>
          <w:rFonts w:eastAsiaTheme="minorHAnsi"/>
          <w:color w:val="000000"/>
          <w:sz w:val="28"/>
          <w:szCs w:val="28"/>
          <w:lang w:eastAsia="en-US"/>
        </w:rPr>
        <w:t xml:space="preserve"> - Mun. </w:t>
      </w:r>
      <w:r w:rsidR="006C4DB9">
        <w:rPr>
          <w:rFonts w:eastAsiaTheme="minorHAnsi"/>
          <w:color w:val="000000"/>
          <w:sz w:val="28"/>
          <w:szCs w:val="28"/>
          <w:lang w:eastAsia="en-US"/>
        </w:rPr>
        <w:t xml:space="preserve">Vatra Dornei. </w:t>
      </w:r>
      <w:r w:rsidR="006C4DB9" w:rsidRPr="006C4DB9">
        <w:rPr>
          <w:sz w:val="28"/>
          <w:szCs w:val="28"/>
        </w:rPr>
        <w:t xml:space="preserve">Functiunea predominanta a zonei este de locuinte cu regim mic de inaltime, terenuri arabile/fanete iar in zona adiacentra drumului european se admit functiuni mixte - institutii si servicii. Totodata in acest U.T.R. terenul aflat la </w:t>
      </w:r>
      <w:r w:rsidR="00A00D7E">
        <w:rPr>
          <w:sz w:val="28"/>
          <w:szCs w:val="28"/>
        </w:rPr>
        <w:t xml:space="preserve">nord si la </w:t>
      </w:r>
      <w:r w:rsidR="006C4DB9" w:rsidRPr="006C4DB9">
        <w:rPr>
          <w:sz w:val="28"/>
          <w:szCs w:val="28"/>
        </w:rPr>
        <w:t xml:space="preserve">vest de zona </w:t>
      </w:r>
      <w:r w:rsidR="006C4DB9" w:rsidRPr="006C4DB9">
        <w:rPr>
          <w:sz w:val="28"/>
          <w:szCs w:val="28"/>
        </w:rPr>
        <w:lastRenderedPageBreak/>
        <w:t>studiata, este reglementat ca si zona de industrie/productie si depozitare - teren aflat in posesia aceluiasi investitor (S.C. MASPEX S.R.L. Romania).</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b/>
          <w:bCs/>
          <w:color w:val="000000"/>
          <w:sz w:val="28"/>
          <w:szCs w:val="28"/>
          <w:lang w:eastAsia="en-US"/>
        </w:rPr>
        <w:t xml:space="preserve">Documentatia a fost intocmita conform prevederilor din PUG aprobat care cere intocmirea unui PUZ pentru a putea construi in zona. </w:t>
      </w: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Documentatia de fata – PUZ- nu solicita derogari de la prevederile documentatieI de urbanism PUG aprobat, demonstrand posibilitatea interventiei urbanistice propuse.</w:t>
      </w:r>
    </w:p>
    <w:p w:rsidR="001140C8" w:rsidRDefault="001140C8" w:rsidP="001140C8">
      <w:pPr>
        <w:autoSpaceDE w:val="0"/>
        <w:autoSpaceDN w:val="0"/>
        <w:adjustRightInd w:val="0"/>
        <w:rPr>
          <w:rFonts w:eastAsiaTheme="minorHAnsi"/>
          <w:b/>
          <w:bCs/>
          <w:color w:val="000000"/>
          <w:sz w:val="28"/>
          <w:szCs w:val="28"/>
          <w:lang w:eastAsia="en-US"/>
        </w:rPr>
      </w:pPr>
    </w:p>
    <w:p w:rsidR="00154691" w:rsidRDefault="00154691" w:rsidP="001140C8">
      <w:pPr>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II. REGULI DE BAZA PRIVIND MODUL DE OCUPARE A TERE</w:t>
      </w:r>
      <w:r w:rsidR="00154691">
        <w:rPr>
          <w:rFonts w:eastAsiaTheme="minorHAnsi"/>
          <w:b/>
          <w:bCs/>
          <w:color w:val="000000"/>
          <w:sz w:val="28"/>
          <w:szCs w:val="28"/>
          <w:lang w:eastAsia="en-US"/>
        </w:rPr>
        <w:t>NULUI</w:t>
      </w:r>
      <w:r w:rsidRPr="001140C8">
        <w:rPr>
          <w:rFonts w:eastAsiaTheme="minorHAnsi"/>
          <w:b/>
          <w:bCs/>
          <w:color w:val="000000"/>
          <w:sz w:val="28"/>
          <w:szCs w:val="28"/>
          <w:lang w:eastAsia="en-US"/>
        </w:rPr>
        <w:t xml:space="preserve">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2.1. REGULI CU PRIVIRE LA PASTRAREA INTEGRITATII MEDIULUI SI PROTEJAREA PATRIMONIULUI NATURAL SI CONSTRUIT . </w:t>
      </w:r>
    </w:p>
    <w:p w:rsidR="001140C8" w:rsidRPr="001140C8" w:rsidRDefault="001140C8" w:rsidP="001140C8">
      <w:pPr>
        <w:autoSpaceDE w:val="0"/>
        <w:autoSpaceDN w:val="0"/>
        <w:adjustRightInd w:val="0"/>
        <w:rPr>
          <w:rFonts w:eastAsiaTheme="minorHAnsi"/>
          <w:color w:val="000000"/>
          <w:sz w:val="28"/>
          <w:szCs w:val="28"/>
          <w:lang w:eastAsia="en-US"/>
        </w:rPr>
      </w:pPr>
    </w:p>
    <w:p w:rsidR="001140C8" w:rsidRDefault="0026087A" w:rsidP="001140C8">
      <w:pPr>
        <w:autoSpaceDE w:val="0"/>
        <w:autoSpaceDN w:val="0"/>
        <w:adjustRightInd w:val="0"/>
        <w:rPr>
          <w:b/>
          <w:sz w:val="28"/>
          <w:szCs w:val="28"/>
        </w:rPr>
      </w:pPr>
      <w:r>
        <w:rPr>
          <w:b/>
          <w:sz w:val="28"/>
          <w:szCs w:val="28"/>
        </w:rPr>
        <w:t xml:space="preserve">2.1.1 </w:t>
      </w:r>
      <w:r w:rsidRPr="0026087A">
        <w:rPr>
          <w:b/>
          <w:sz w:val="28"/>
          <w:szCs w:val="28"/>
        </w:rPr>
        <w:t>Terenuri agricole din extravilan</w:t>
      </w:r>
    </w:p>
    <w:p w:rsidR="0026087A" w:rsidRPr="00EF636C" w:rsidRDefault="0026087A" w:rsidP="005452EE">
      <w:pPr>
        <w:pStyle w:val="ListParagraph"/>
        <w:numPr>
          <w:ilvl w:val="0"/>
          <w:numId w:val="15"/>
        </w:numPr>
        <w:autoSpaceDE w:val="0"/>
        <w:autoSpaceDN w:val="0"/>
        <w:adjustRightInd w:val="0"/>
        <w:rPr>
          <w:sz w:val="28"/>
          <w:szCs w:val="28"/>
        </w:rPr>
      </w:pPr>
      <w:r w:rsidRPr="00EF636C">
        <w:rPr>
          <w:sz w:val="28"/>
          <w:szCs w:val="28"/>
        </w:rPr>
        <w:t>Prezentul P.U.Z. nu face obiectul terenurilor aflate in extravilan.</w:t>
      </w:r>
    </w:p>
    <w:p w:rsidR="0026087A" w:rsidRDefault="0026087A" w:rsidP="001140C8">
      <w:pPr>
        <w:autoSpaceDE w:val="0"/>
        <w:autoSpaceDN w:val="0"/>
        <w:adjustRightInd w:val="0"/>
        <w:rPr>
          <w:sz w:val="28"/>
          <w:szCs w:val="28"/>
        </w:rPr>
      </w:pPr>
    </w:p>
    <w:p w:rsidR="0026087A" w:rsidRDefault="0026087A" w:rsidP="0026087A">
      <w:pPr>
        <w:autoSpaceDE w:val="0"/>
        <w:autoSpaceDN w:val="0"/>
        <w:adjustRightInd w:val="0"/>
        <w:rPr>
          <w:b/>
          <w:sz w:val="28"/>
          <w:szCs w:val="28"/>
        </w:rPr>
      </w:pPr>
      <w:r>
        <w:rPr>
          <w:b/>
          <w:sz w:val="28"/>
          <w:szCs w:val="28"/>
        </w:rPr>
        <w:t xml:space="preserve">2.1.2 </w:t>
      </w:r>
      <w:r w:rsidRPr="0026087A">
        <w:rPr>
          <w:b/>
          <w:sz w:val="28"/>
          <w:szCs w:val="28"/>
        </w:rPr>
        <w:t xml:space="preserve">Terenuri agricole </w:t>
      </w:r>
      <w:r w:rsidR="00663B87">
        <w:rPr>
          <w:b/>
          <w:sz w:val="28"/>
          <w:szCs w:val="28"/>
        </w:rPr>
        <w:t>d</w:t>
      </w:r>
      <w:r>
        <w:rPr>
          <w:b/>
          <w:sz w:val="28"/>
          <w:szCs w:val="28"/>
        </w:rPr>
        <w:t>in intravial</w:t>
      </w:r>
    </w:p>
    <w:p w:rsidR="0026087A" w:rsidRPr="00EF636C" w:rsidRDefault="006C4DB9" w:rsidP="005452EE">
      <w:pPr>
        <w:pStyle w:val="ListParagraph"/>
        <w:numPr>
          <w:ilvl w:val="0"/>
          <w:numId w:val="16"/>
        </w:numPr>
        <w:autoSpaceDE w:val="0"/>
        <w:autoSpaceDN w:val="0"/>
        <w:adjustRightInd w:val="0"/>
        <w:rPr>
          <w:sz w:val="28"/>
          <w:szCs w:val="28"/>
        </w:rPr>
      </w:pPr>
      <w:r>
        <w:rPr>
          <w:sz w:val="28"/>
          <w:szCs w:val="28"/>
        </w:rPr>
        <w:t>Zona studiata prin P.U.Z.</w:t>
      </w:r>
      <w:r w:rsidR="00663B87" w:rsidRPr="00EF636C">
        <w:rPr>
          <w:sz w:val="28"/>
          <w:szCs w:val="28"/>
        </w:rPr>
        <w:t xml:space="preserve"> cuprinde terenuri agricole</w:t>
      </w:r>
      <w:r>
        <w:rPr>
          <w:sz w:val="28"/>
          <w:szCs w:val="28"/>
        </w:rPr>
        <w:t xml:space="preserve"> - terenuri arabile</w:t>
      </w:r>
      <w:r w:rsidR="00663B87" w:rsidRPr="00EF636C">
        <w:rPr>
          <w:sz w:val="28"/>
          <w:szCs w:val="28"/>
        </w:rPr>
        <w:t>.</w:t>
      </w:r>
    </w:p>
    <w:p w:rsidR="0026087A" w:rsidRDefault="0026087A" w:rsidP="001140C8">
      <w:pPr>
        <w:autoSpaceDE w:val="0"/>
        <w:autoSpaceDN w:val="0"/>
        <w:adjustRightInd w:val="0"/>
        <w:rPr>
          <w:sz w:val="28"/>
          <w:szCs w:val="28"/>
        </w:rPr>
      </w:pPr>
    </w:p>
    <w:p w:rsidR="00663B87" w:rsidRDefault="00663B87" w:rsidP="00663B87">
      <w:pPr>
        <w:autoSpaceDE w:val="0"/>
        <w:autoSpaceDN w:val="0"/>
        <w:adjustRightInd w:val="0"/>
        <w:rPr>
          <w:b/>
          <w:sz w:val="28"/>
          <w:szCs w:val="28"/>
        </w:rPr>
      </w:pPr>
      <w:r>
        <w:rPr>
          <w:b/>
          <w:sz w:val="28"/>
          <w:szCs w:val="28"/>
        </w:rPr>
        <w:t>2.1.3 Suprafete impadurite</w:t>
      </w:r>
    </w:p>
    <w:p w:rsidR="00663B87" w:rsidRPr="00EF636C" w:rsidRDefault="00663B87" w:rsidP="005452EE">
      <w:pPr>
        <w:pStyle w:val="ListParagraph"/>
        <w:numPr>
          <w:ilvl w:val="0"/>
          <w:numId w:val="17"/>
        </w:numPr>
        <w:autoSpaceDE w:val="0"/>
        <w:autoSpaceDN w:val="0"/>
        <w:adjustRightInd w:val="0"/>
        <w:rPr>
          <w:sz w:val="28"/>
          <w:szCs w:val="28"/>
        </w:rPr>
      </w:pPr>
      <w:r w:rsidRPr="00EF636C">
        <w:rPr>
          <w:sz w:val="28"/>
          <w:szCs w:val="28"/>
        </w:rPr>
        <w:t>Pe amplasamentul studiat nu exista zone impadurite.</w:t>
      </w:r>
    </w:p>
    <w:p w:rsidR="00663B87" w:rsidRDefault="00663B87" w:rsidP="00663B87">
      <w:pPr>
        <w:autoSpaceDE w:val="0"/>
        <w:autoSpaceDN w:val="0"/>
        <w:adjustRightInd w:val="0"/>
        <w:rPr>
          <w:b/>
          <w:sz w:val="28"/>
          <w:szCs w:val="28"/>
        </w:rPr>
      </w:pPr>
    </w:p>
    <w:p w:rsidR="00663B87" w:rsidRDefault="00663B87" w:rsidP="00663B87">
      <w:pPr>
        <w:autoSpaceDE w:val="0"/>
        <w:autoSpaceDN w:val="0"/>
        <w:adjustRightInd w:val="0"/>
        <w:rPr>
          <w:b/>
          <w:sz w:val="28"/>
          <w:szCs w:val="28"/>
        </w:rPr>
      </w:pPr>
      <w:r>
        <w:rPr>
          <w:b/>
          <w:sz w:val="28"/>
          <w:szCs w:val="28"/>
        </w:rPr>
        <w:t>2.1.4 Resursele subsolului</w:t>
      </w:r>
    </w:p>
    <w:p w:rsidR="00663B87" w:rsidRPr="00EF636C" w:rsidRDefault="00663B87" w:rsidP="005452EE">
      <w:pPr>
        <w:pStyle w:val="ListParagraph"/>
        <w:numPr>
          <w:ilvl w:val="0"/>
          <w:numId w:val="18"/>
        </w:numPr>
        <w:autoSpaceDE w:val="0"/>
        <w:autoSpaceDN w:val="0"/>
        <w:adjustRightInd w:val="0"/>
        <w:rPr>
          <w:sz w:val="28"/>
          <w:szCs w:val="28"/>
        </w:rPr>
      </w:pPr>
      <w:r w:rsidRPr="00EF636C">
        <w:rPr>
          <w:sz w:val="28"/>
          <w:szCs w:val="28"/>
        </w:rPr>
        <w:t>În cazul identificării de zone cu resurse pe teritoriul ce face obiectul prezentului P.U.Z., modalitatea exploatării acestora va face obiectul unui studiu de impact aprobat conform legii.</w:t>
      </w:r>
    </w:p>
    <w:p w:rsidR="00663B87" w:rsidRDefault="00663B87" w:rsidP="00663B87">
      <w:pPr>
        <w:autoSpaceDE w:val="0"/>
        <w:autoSpaceDN w:val="0"/>
        <w:adjustRightInd w:val="0"/>
        <w:rPr>
          <w:sz w:val="28"/>
          <w:szCs w:val="28"/>
        </w:rPr>
      </w:pPr>
    </w:p>
    <w:p w:rsidR="00663B87" w:rsidRDefault="00663B87" w:rsidP="00663B87">
      <w:pPr>
        <w:autoSpaceDE w:val="0"/>
        <w:autoSpaceDN w:val="0"/>
        <w:adjustRightInd w:val="0"/>
        <w:rPr>
          <w:b/>
          <w:sz w:val="28"/>
          <w:szCs w:val="28"/>
        </w:rPr>
      </w:pPr>
      <w:r>
        <w:rPr>
          <w:b/>
          <w:sz w:val="28"/>
          <w:szCs w:val="28"/>
        </w:rPr>
        <w:t>2.1.5 Resursele de apa si platforme meteorologice</w:t>
      </w:r>
    </w:p>
    <w:p w:rsidR="00663B87" w:rsidRDefault="00663B87" w:rsidP="00663B87">
      <w:pPr>
        <w:autoSpaceDE w:val="0"/>
        <w:autoSpaceDN w:val="0"/>
        <w:adjustRightInd w:val="0"/>
        <w:rPr>
          <w:sz w:val="28"/>
          <w:szCs w:val="28"/>
        </w:rPr>
      </w:pPr>
    </w:p>
    <w:p w:rsidR="00663B87" w:rsidRPr="00EF636C" w:rsidRDefault="00663B87" w:rsidP="006C4DB9">
      <w:pPr>
        <w:pStyle w:val="ListParagraph"/>
        <w:autoSpaceDE w:val="0"/>
        <w:autoSpaceDN w:val="0"/>
        <w:adjustRightInd w:val="0"/>
        <w:rPr>
          <w:sz w:val="28"/>
          <w:szCs w:val="28"/>
        </w:rPr>
      </w:pPr>
      <w:r w:rsidRPr="00EF636C">
        <w:rPr>
          <w:sz w:val="28"/>
          <w:szCs w:val="28"/>
        </w:rPr>
        <w:t>In zona nu exista platforme meteorologice.</w:t>
      </w:r>
    </w:p>
    <w:p w:rsidR="00663B87" w:rsidRDefault="00663B87" w:rsidP="00663B87">
      <w:pPr>
        <w:autoSpaceDE w:val="0"/>
        <w:autoSpaceDN w:val="0"/>
        <w:adjustRightInd w:val="0"/>
        <w:rPr>
          <w:sz w:val="28"/>
          <w:szCs w:val="28"/>
        </w:rPr>
      </w:pPr>
    </w:p>
    <w:p w:rsidR="00663B87" w:rsidRDefault="00663B87" w:rsidP="00663B87">
      <w:pPr>
        <w:autoSpaceDE w:val="0"/>
        <w:autoSpaceDN w:val="0"/>
        <w:adjustRightInd w:val="0"/>
        <w:rPr>
          <w:b/>
          <w:sz w:val="28"/>
          <w:szCs w:val="28"/>
        </w:rPr>
      </w:pPr>
      <w:r>
        <w:rPr>
          <w:b/>
          <w:sz w:val="28"/>
          <w:szCs w:val="28"/>
        </w:rPr>
        <w:t xml:space="preserve">2.1.6 </w:t>
      </w:r>
      <w:r w:rsidRPr="00663B87">
        <w:rPr>
          <w:b/>
          <w:sz w:val="28"/>
          <w:szCs w:val="28"/>
        </w:rPr>
        <w:t>Zonele cu valoare peisagistică şi zonele naturale protejate</w:t>
      </w:r>
    </w:p>
    <w:p w:rsidR="00663B87" w:rsidRPr="00EF636C" w:rsidRDefault="00663B87" w:rsidP="005452EE">
      <w:pPr>
        <w:pStyle w:val="ListParagraph"/>
        <w:numPr>
          <w:ilvl w:val="0"/>
          <w:numId w:val="20"/>
        </w:numPr>
        <w:autoSpaceDE w:val="0"/>
        <w:autoSpaceDN w:val="0"/>
        <w:adjustRightInd w:val="0"/>
        <w:rPr>
          <w:sz w:val="28"/>
          <w:szCs w:val="28"/>
        </w:rPr>
      </w:pPr>
      <w:r w:rsidRPr="00EF636C">
        <w:rPr>
          <w:sz w:val="28"/>
          <w:szCs w:val="28"/>
        </w:rPr>
        <w:t>Autorizarea executării construcţiilor şi a amenajărilor care prin amplasament, funcţiune, volumetrie şi aspect arhitectural – conformare şi amplasare, goluri, raport plin-gol, materiale utilizate, învelitoare, paletă cromatică, etc. depreciază valoarea peisajului, este interzisă.</w:t>
      </w:r>
    </w:p>
    <w:p w:rsidR="000221C0" w:rsidRDefault="000221C0" w:rsidP="001140C8">
      <w:pPr>
        <w:autoSpaceDE w:val="0"/>
        <w:autoSpaceDN w:val="0"/>
        <w:adjustRightInd w:val="0"/>
        <w:rPr>
          <w:sz w:val="28"/>
          <w:szCs w:val="28"/>
        </w:rPr>
      </w:pPr>
    </w:p>
    <w:p w:rsidR="000221C0" w:rsidRDefault="000221C0" w:rsidP="000221C0">
      <w:pPr>
        <w:autoSpaceDE w:val="0"/>
        <w:autoSpaceDN w:val="0"/>
        <w:adjustRightInd w:val="0"/>
        <w:rPr>
          <w:b/>
          <w:sz w:val="28"/>
          <w:szCs w:val="28"/>
        </w:rPr>
      </w:pPr>
      <w:r>
        <w:rPr>
          <w:b/>
          <w:sz w:val="28"/>
          <w:szCs w:val="28"/>
        </w:rPr>
        <w:t xml:space="preserve">2.1.7 </w:t>
      </w:r>
      <w:r w:rsidRPr="000221C0">
        <w:rPr>
          <w:b/>
          <w:sz w:val="28"/>
          <w:szCs w:val="28"/>
        </w:rPr>
        <w:t>Zonele construite protejate</w:t>
      </w:r>
    </w:p>
    <w:p w:rsidR="000221C0" w:rsidRPr="00EF636C" w:rsidRDefault="000221C0" w:rsidP="005452EE">
      <w:pPr>
        <w:pStyle w:val="ListParagraph"/>
        <w:numPr>
          <w:ilvl w:val="0"/>
          <w:numId w:val="21"/>
        </w:numPr>
        <w:autoSpaceDE w:val="0"/>
        <w:autoSpaceDN w:val="0"/>
        <w:adjustRightInd w:val="0"/>
        <w:rPr>
          <w:sz w:val="28"/>
          <w:szCs w:val="28"/>
        </w:rPr>
      </w:pPr>
      <w:r w:rsidRPr="00EF636C">
        <w:rPr>
          <w:sz w:val="28"/>
          <w:szCs w:val="28"/>
        </w:rPr>
        <w:t>Pe terenul zonei studiate nu exista cladiri sau constructii cu valoare de patrimoniu sau incadrate ca monumente de arhitectura.</w:t>
      </w:r>
    </w:p>
    <w:p w:rsidR="0026087A" w:rsidRDefault="0026087A" w:rsidP="001140C8">
      <w:pPr>
        <w:autoSpaceDE w:val="0"/>
        <w:autoSpaceDN w:val="0"/>
        <w:adjustRightInd w:val="0"/>
        <w:rPr>
          <w:sz w:val="28"/>
          <w:szCs w:val="28"/>
        </w:rPr>
      </w:pPr>
    </w:p>
    <w:p w:rsidR="000221C0" w:rsidRDefault="000221C0" w:rsidP="001140C8">
      <w:pPr>
        <w:autoSpaceDE w:val="0"/>
        <w:autoSpaceDN w:val="0"/>
        <w:adjustRightInd w:val="0"/>
        <w:rPr>
          <w:sz w:val="28"/>
          <w:szCs w:val="28"/>
        </w:rPr>
      </w:pPr>
    </w:p>
    <w:p w:rsidR="000221C0" w:rsidRDefault="000221C0" w:rsidP="001140C8">
      <w:pPr>
        <w:autoSpaceDE w:val="0"/>
        <w:autoSpaceDN w:val="0"/>
        <w:adjustRightInd w:val="0"/>
        <w:rPr>
          <w:sz w:val="28"/>
          <w:szCs w:val="28"/>
        </w:rPr>
      </w:pPr>
    </w:p>
    <w:p w:rsidR="000221C0" w:rsidRDefault="000221C0" w:rsidP="001140C8">
      <w:pPr>
        <w:autoSpaceDE w:val="0"/>
        <w:autoSpaceDN w:val="0"/>
        <w:adjustRightInd w:val="0"/>
        <w:rPr>
          <w:sz w:val="28"/>
          <w:szCs w:val="28"/>
        </w:rPr>
      </w:pPr>
    </w:p>
    <w:p w:rsidR="000221C0" w:rsidRDefault="000221C0" w:rsidP="001140C8">
      <w:pPr>
        <w:autoSpaceDE w:val="0"/>
        <w:autoSpaceDN w:val="0"/>
        <w:adjustRightInd w:val="0"/>
        <w:rPr>
          <w:sz w:val="28"/>
          <w:szCs w:val="28"/>
        </w:rPr>
      </w:pPr>
    </w:p>
    <w:p w:rsidR="000221C0" w:rsidRDefault="000221C0" w:rsidP="001140C8">
      <w:pPr>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2.2. REGULI CU PRIVIRE LA SIGURANTA CONSTRUCTIILOR SI LA APARA</w:t>
      </w:r>
      <w:r w:rsidR="00E857EC">
        <w:rPr>
          <w:rFonts w:eastAsiaTheme="minorHAnsi"/>
          <w:b/>
          <w:bCs/>
          <w:color w:val="000000"/>
          <w:sz w:val="28"/>
          <w:szCs w:val="28"/>
          <w:lang w:eastAsia="en-US"/>
        </w:rPr>
        <w:t>R</w:t>
      </w:r>
      <w:r w:rsidRPr="001140C8">
        <w:rPr>
          <w:rFonts w:eastAsiaTheme="minorHAnsi"/>
          <w:b/>
          <w:bCs/>
          <w:color w:val="000000"/>
          <w:sz w:val="28"/>
          <w:szCs w:val="28"/>
          <w:lang w:eastAsia="en-US"/>
        </w:rPr>
        <w:t xml:space="preserve">EA INTERESULUI PUBLIC </w:t>
      </w:r>
    </w:p>
    <w:p w:rsidR="001140C8" w:rsidRPr="001140C8" w:rsidRDefault="001140C8" w:rsidP="001140C8">
      <w:pPr>
        <w:autoSpaceDE w:val="0"/>
        <w:autoSpaceDN w:val="0"/>
        <w:adjustRightInd w:val="0"/>
        <w:rPr>
          <w:rFonts w:eastAsiaTheme="minorHAnsi"/>
          <w:color w:val="000000"/>
          <w:sz w:val="28"/>
          <w:szCs w:val="28"/>
          <w:lang w:eastAsia="en-US"/>
        </w:rPr>
      </w:pPr>
    </w:p>
    <w:p w:rsidR="00E72B0E" w:rsidRPr="00E72B0E" w:rsidRDefault="00E72B0E" w:rsidP="001140C8">
      <w:pPr>
        <w:autoSpaceDE w:val="0"/>
        <w:autoSpaceDN w:val="0"/>
        <w:adjustRightInd w:val="0"/>
        <w:rPr>
          <w:b/>
          <w:sz w:val="28"/>
          <w:szCs w:val="28"/>
        </w:rPr>
      </w:pPr>
      <w:r w:rsidRPr="00E72B0E">
        <w:rPr>
          <w:b/>
          <w:sz w:val="28"/>
          <w:szCs w:val="28"/>
        </w:rPr>
        <w:t xml:space="preserve">2.2.1. Siguranţa în construcţii </w:t>
      </w:r>
    </w:p>
    <w:p w:rsidR="00E72B0E" w:rsidRPr="00EF636C" w:rsidRDefault="00E72B0E" w:rsidP="005452EE">
      <w:pPr>
        <w:pStyle w:val="ListParagraph"/>
        <w:numPr>
          <w:ilvl w:val="0"/>
          <w:numId w:val="23"/>
        </w:numPr>
        <w:autoSpaceDE w:val="0"/>
        <w:autoSpaceDN w:val="0"/>
        <w:adjustRightInd w:val="0"/>
        <w:rPr>
          <w:sz w:val="28"/>
          <w:szCs w:val="28"/>
        </w:rPr>
      </w:pPr>
      <w:r w:rsidRPr="00EF636C">
        <w:rPr>
          <w:sz w:val="28"/>
          <w:szCs w:val="28"/>
        </w:rPr>
        <w:t>Autorizarea construcţiilor de orice fel se va putea face numai în condiţiile respectării prevederilor legale privind siguranţa în construcţii între care se amintesc următoarele considerente ca prioritare, fără ca enumerarea să fie limitativă:</w:t>
      </w:r>
    </w:p>
    <w:p w:rsidR="00E72B0E" w:rsidRPr="00EF636C" w:rsidRDefault="00E72B0E" w:rsidP="005452EE">
      <w:pPr>
        <w:pStyle w:val="ListParagraph"/>
        <w:numPr>
          <w:ilvl w:val="2"/>
          <w:numId w:val="22"/>
        </w:numPr>
        <w:autoSpaceDE w:val="0"/>
        <w:autoSpaceDN w:val="0"/>
        <w:adjustRightInd w:val="0"/>
        <w:rPr>
          <w:sz w:val="28"/>
          <w:szCs w:val="28"/>
        </w:rPr>
      </w:pPr>
      <w:r w:rsidRPr="00EF636C">
        <w:rPr>
          <w:sz w:val="28"/>
          <w:szCs w:val="28"/>
        </w:rPr>
        <w:t xml:space="preserve">Legea nr. 50/1991 cu modificările ulterioare privind autorizarea executării lucrărilor de construcţii inclusiv Normele metodologice pentru aplicare în vigoare la data eliberării Autorizaţiei de Construire; </w:t>
      </w:r>
    </w:p>
    <w:p w:rsidR="00E72B0E" w:rsidRPr="00EF636C" w:rsidRDefault="00E72B0E" w:rsidP="005452EE">
      <w:pPr>
        <w:pStyle w:val="ListParagraph"/>
        <w:numPr>
          <w:ilvl w:val="2"/>
          <w:numId w:val="22"/>
        </w:numPr>
        <w:autoSpaceDE w:val="0"/>
        <w:autoSpaceDN w:val="0"/>
        <w:adjustRightInd w:val="0"/>
        <w:rPr>
          <w:sz w:val="28"/>
          <w:szCs w:val="28"/>
        </w:rPr>
      </w:pPr>
      <w:r w:rsidRPr="00EF636C">
        <w:rPr>
          <w:sz w:val="28"/>
          <w:szCs w:val="28"/>
        </w:rPr>
        <w:t xml:space="preserve">Legea nr. 10/1995 privind calitatea în construcţii; </w:t>
      </w:r>
    </w:p>
    <w:p w:rsidR="00E72B0E" w:rsidRPr="00EF636C" w:rsidRDefault="00E72B0E" w:rsidP="005452EE">
      <w:pPr>
        <w:pStyle w:val="ListParagraph"/>
        <w:numPr>
          <w:ilvl w:val="2"/>
          <w:numId w:val="22"/>
        </w:numPr>
        <w:autoSpaceDE w:val="0"/>
        <w:autoSpaceDN w:val="0"/>
        <w:adjustRightInd w:val="0"/>
        <w:rPr>
          <w:sz w:val="28"/>
          <w:szCs w:val="28"/>
        </w:rPr>
      </w:pPr>
      <w:r w:rsidRPr="00EF636C">
        <w:rPr>
          <w:sz w:val="28"/>
          <w:szCs w:val="28"/>
        </w:rPr>
        <w:t xml:space="preserve">H.G.R. nr. 264/1994 privind aprobarea unor regulamente privind calitatea în construcţii; </w:t>
      </w:r>
    </w:p>
    <w:p w:rsidR="00E72B0E" w:rsidRPr="00EF636C" w:rsidRDefault="00E72B0E" w:rsidP="005452EE">
      <w:pPr>
        <w:pStyle w:val="ListParagraph"/>
        <w:numPr>
          <w:ilvl w:val="2"/>
          <w:numId w:val="22"/>
        </w:numPr>
        <w:autoSpaceDE w:val="0"/>
        <w:autoSpaceDN w:val="0"/>
        <w:adjustRightInd w:val="0"/>
        <w:rPr>
          <w:sz w:val="28"/>
          <w:szCs w:val="28"/>
        </w:rPr>
      </w:pPr>
      <w:r w:rsidRPr="00EF636C">
        <w:rPr>
          <w:sz w:val="28"/>
          <w:szCs w:val="28"/>
        </w:rPr>
        <w:t xml:space="preserve">H.G.R. nr. 925/1995 privind Regulamentul de verificare şi expertizare tehnică a proiectelor, a execuţiei lucrărilor şi construcţiilor, inclusiv instrucţiunile de aplicare aprobate prin ord. M.L.P.A.T. nr. 77/N/1996. </w:t>
      </w:r>
    </w:p>
    <w:p w:rsidR="00E72B0E" w:rsidRDefault="00E72B0E" w:rsidP="00EF636C">
      <w:pPr>
        <w:autoSpaceDE w:val="0"/>
        <w:autoSpaceDN w:val="0"/>
        <w:adjustRightInd w:val="0"/>
        <w:rPr>
          <w:sz w:val="28"/>
          <w:szCs w:val="28"/>
        </w:rPr>
      </w:pPr>
    </w:p>
    <w:p w:rsidR="00E72B0E" w:rsidRPr="00EF636C" w:rsidRDefault="00E72B0E" w:rsidP="005452EE">
      <w:pPr>
        <w:pStyle w:val="ListParagraph"/>
        <w:numPr>
          <w:ilvl w:val="0"/>
          <w:numId w:val="23"/>
        </w:numPr>
        <w:autoSpaceDE w:val="0"/>
        <w:autoSpaceDN w:val="0"/>
        <w:adjustRightInd w:val="0"/>
        <w:rPr>
          <w:sz w:val="28"/>
          <w:szCs w:val="28"/>
        </w:rPr>
      </w:pPr>
      <w:r w:rsidRPr="00EF636C">
        <w:rPr>
          <w:sz w:val="28"/>
          <w:szCs w:val="28"/>
        </w:rPr>
        <w:t xml:space="preserve">Proiectele care însoţesc cererea pentru autorizarea unor lucrări de construcţii vor cuprinde toate elementele necesare în care să fie specificate măsurile luate pentru asigurarea condiţiilor de siguranţă privind realizarea şi exploatarea construcţiilor. </w:t>
      </w:r>
    </w:p>
    <w:p w:rsidR="00E72B0E" w:rsidRDefault="00E72B0E" w:rsidP="001140C8">
      <w:pPr>
        <w:autoSpaceDE w:val="0"/>
        <w:autoSpaceDN w:val="0"/>
        <w:adjustRightInd w:val="0"/>
        <w:rPr>
          <w:sz w:val="28"/>
          <w:szCs w:val="28"/>
        </w:rPr>
      </w:pPr>
    </w:p>
    <w:p w:rsidR="00E72B0E" w:rsidRPr="00E72B0E" w:rsidRDefault="00E72B0E" w:rsidP="001140C8">
      <w:pPr>
        <w:autoSpaceDE w:val="0"/>
        <w:autoSpaceDN w:val="0"/>
        <w:adjustRightInd w:val="0"/>
        <w:rPr>
          <w:b/>
          <w:sz w:val="28"/>
          <w:szCs w:val="28"/>
        </w:rPr>
      </w:pPr>
      <w:r w:rsidRPr="00E72B0E">
        <w:rPr>
          <w:b/>
          <w:sz w:val="28"/>
          <w:szCs w:val="28"/>
        </w:rPr>
        <w:t xml:space="preserve">2.2.2. Expunerea la riscuri naturale </w:t>
      </w:r>
    </w:p>
    <w:p w:rsidR="00E72B0E" w:rsidRPr="00EF636C" w:rsidRDefault="00E72B0E" w:rsidP="005452EE">
      <w:pPr>
        <w:pStyle w:val="ListParagraph"/>
        <w:numPr>
          <w:ilvl w:val="0"/>
          <w:numId w:val="24"/>
        </w:numPr>
        <w:autoSpaceDE w:val="0"/>
        <w:autoSpaceDN w:val="0"/>
        <w:adjustRightInd w:val="0"/>
        <w:rPr>
          <w:sz w:val="28"/>
          <w:szCs w:val="28"/>
        </w:rPr>
      </w:pPr>
      <w:r w:rsidRPr="00EF636C">
        <w:rPr>
          <w:sz w:val="28"/>
          <w:szCs w:val="28"/>
        </w:rPr>
        <w:t xml:space="preserve">Unităţile care adăpostesc funcţiuni </w:t>
      </w:r>
      <w:r w:rsidR="006C4DB9">
        <w:rPr>
          <w:sz w:val="28"/>
          <w:szCs w:val="28"/>
        </w:rPr>
        <w:t>de industrie si depozitare</w:t>
      </w:r>
      <w:r w:rsidRPr="00EF636C">
        <w:rPr>
          <w:sz w:val="28"/>
          <w:szCs w:val="28"/>
        </w:rPr>
        <w:t xml:space="preserve"> se pot amplasa pe terenuri pe care au fost luate masuri de prevenire a riscurilor naturale (efectele excesului de umiditate, drenarea apelor pluviale, etc.). </w:t>
      </w:r>
    </w:p>
    <w:p w:rsidR="00E72B0E" w:rsidRDefault="00E72B0E" w:rsidP="001140C8">
      <w:pPr>
        <w:autoSpaceDE w:val="0"/>
        <w:autoSpaceDN w:val="0"/>
        <w:adjustRightInd w:val="0"/>
        <w:rPr>
          <w:sz w:val="28"/>
          <w:szCs w:val="28"/>
        </w:rPr>
      </w:pPr>
    </w:p>
    <w:p w:rsidR="00E72B0E" w:rsidRPr="00E72B0E" w:rsidRDefault="00E72B0E" w:rsidP="001140C8">
      <w:pPr>
        <w:autoSpaceDE w:val="0"/>
        <w:autoSpaceDN w:val="0"/>
        <w:adjustRightInd w:val="0"/>
        <w:rPr>
          <w:b/>
          <w:sz w:val="28"/>
          <w:szCs w:val="28"/>
        </w:rPr>
      </w:pPr>
      <w:r w:rsidRPr="00E72B0E">
        <w:rPr>
          <w:b/>
          <w:sz w:val="28"/>
          <w:szCs w:val="28"/>
        </w:rPr>
        <w:t>2.2.3. Expunerea la riscuri tehnologice</w:t>
      </w:r>
    </w:p>
    <w:p w:rsidR="00E72B0E" w:rsidRPr="00EF636C" w:rsidRDefault="00E72B0E" w:rsidP="005452EE">
      <w:pPr>
        <w:pStyle w:val="ListParagraph"/>
        <w:numPr>
          <w:ilvl w:val="0"/>
          <w:numId w:val="25"/>
        </w:numPr>
        <w:autoSpaceDE w:val="0"/>
        <w:autoSpaceDN w:val="0"/>
        <w:adjustRightInd w:val="0"/>
        <w:rPr>
          <w:sz w:val="28"/>
          <w:szCs w:val="28"/>
        </w:rPr>
      </w:pPr>
      <w:r w:rsidRPr="00EF636C">
        <w:rPr>
          <w:sz w:val="28"/>
          <w:szCs w:val="28"/>
        </w:rPr>
        <w:t xml:space="preserve">Unităţile care adăpostesc funcţiuni rezidenţiale şi servicii se pot amplasa in zone neexpuse la riscuri tehnologice (zone expuse: culoarele si zonele de protecţie ale reţelelor electrice, LEA 110 kV, a posturilor de transformare, a conductelor de transport gaz, a staţiilor de reglare-măsurare etc.). </w:t>
      </w:r>
    </w:p>
    <w:p w:rsidR="00E72B0E" w:rsidRDefault="00E72B0E" w:rsidP="001140C8">
      <w:pPr>
        <w:autoSpaceDE w:val="0"/>
        <w:autoSpaceDN w:val="0"/>
        <w:adjustRightInd w:val="0"/>
        <w:rPr>
          <w:sz w:val="28"/>
          <w:szCs w:val="28"/>
        </w:rPr>
      </w:pPr>
    </w:p>
    <w:p w:rsidR="00E72B0E" w:rsidRPr="00E72B0E" w:rsidRDefault="00E72B0E" w:rsidP="001140C8">
      <w:pPr>
        <w:autoSpaceDE w:val="0"/>
        <w:autoSpaceDN w:val="0"/>
        <w:adjustRightInd w:val="0"/>
        <w:rPr>
          <w:b/>
          <w:sz w:val="28"/>
          <w:szCs w:val="28"/>
        </w:rPr>
      </w:pPr>
      <w:r w:rsidRPr="00E72B0E">
        <w:rPr>
          <w:b/>
          <w:sz w:val="28"/>
          <w:szCs w:val="28"/>
        </w:rPr>
        <w:t xml:space="preserve">2.2.4. Construcţii cu funcţiuni generatoare de riscuri tehnologice </w:t>
      </w:r>
    </w:p>
    <w:p w:rsidR="00E72B0E" w:rsidRPr="00EF636C" w:rsidRDefault="00E72B0E" w:rsidP="005452EE">
      <w:pPr>
        <w:pStyle w:val="ListParagraph"/>
        <w:numPr>
          <w:ilvl w:val="0"/>
          <w:numId w:val="26"/>
        </w:numPr>
        <w:autoSpaceDE w:val="0"/>
        <w:autoSpaceDN w:val="0"/>
        <w:adjustRightInd w:val="0"/>
        <w:rPr>
          <w:sz w:val="28"/>
          <w:szCs w:val="28"/>
        </w:rPr>
      </w:pPr>
      <w:r w:rsidRPr="00EF636C">
        <w:rPr>
          <w:sz w:val="28"/>
          <w:szCs w:val="28"/>
        </w:rPr>
        <w:t xml:space="preserve">Autorizarea executării construcţiilor care, prin dimensiunile şi destinaţia lor, pot genera riscuri tehnologice, se face numai pe baza unui studiu de impact, elaborat şi aprobat conform prevederilor legale. </w:t>
      </w:r>
    </w:p>
    <w:p w:rsidR="00E72B0E" w:rsidRDefault="00E72B0E" w:rsidP="005452EE">
      <w:pPr>
        <w:pStyle w:val="ListParagraph"/>
        <w:numPr>
          <w:ilvl w:val="0"/>
          <w:numId w:val="26"/>
        </w:numPr>
        <w:autoSpaceDE w:val="0"/>
        <w:autoSpaceDN w:val="0"/>
        <w:adjustRightInd w:val="0"/>
        <w:rPr>
          <w:sz w:val="28"/>
          <w:szCs w:val="28"/>
        </w:rPr>
      </w:pPr>
      <w:r w:rsidRPr="00EF636C">
        <w:rPr>
          <w:sz w:val="28"/>
          <w:szCs w:val="28"/>
        </w:rPr>
        <w:lastRenderedPageBreak/>
        <w:t xml:space="preserve">Lista categoriilor de construcţii generatoare de riscuri tehnologice este cuprinsă în Ordinul Ministerului Industriei şi Comerţului nr.1587/12.09.1997. </w:t>
      </w:r>
    </w:p>
    <w:p w:rsidR="00EF636C" w:rsidRPr="00EF636C" w:rsidRDefault="00EF636C" w:rsidP="00EF636C">
      <w:pPr>
        <w:pStyle w:val="ListParagraph"/>
        <w:autoSpaceDE w:val="0"/>
        <w:autoSpaceDN w:val="0"/>
        <w:adjustRightInd w:val="0"/>
        <w:rPr>
          <w:sz w:val="28"/>
          <w:szCs w:val="28"/>
        </w:rPr>
      </w:pPr>
    </w:p>
    <w:p w:rsidR="00E72B0E" w:rsidRDefault="00E72B0E" w:rsidP="001140C8">
      <w:pPr>
        <w:autoSpaceDE w:val="0"/>
        <w:autoSpaceDN w:val="0"/>
        <w:adjustRightInd w:val="0"/>
        <w:rPr>
          <w:sz w:val="28"/>
          <w:szCs w:val="28"/>
        </w:rPr>
      </w:pPr>
    </w:p>
    <w:p w:rsidR="00E72B0E" w:rsidRPr="00E72B0E" w:rsidRDefault="00E72B0E" w:rsidP="001140C8">
      <w:pPr>
        <w:autoSpaceDE w:val="0"/>
        <w:autoSpaceDN w:val="0"/>
        <w:adjustRightInd w:val="0"/>
        <w:rPr>
          <w:b/>
          <w:sz w:val="28"/>
          <w:szCs w:val="28"/>
        </w:rPr>
      </w:pPr>
      <w:r w:rsidRPr="00E72B0E">
        <w:rPr>
          <w:b/>
          <w:sz w:val="28"/>
          <w:szCs w:val="28"/>
        </w:rPr>
        <w:t xml:space="preserve">2.2.5. Asigurarea echipării edilitare </w:t>
      </w:r>
    </w:p>
    <w:p w:rsidR="00E72B0E" w:rsidRPr="00EF636C" w:rsidRDefault="00E72B0E" w:rsidP="005452EE">
      <w:pPr>
        <w:pStyle w:val="ListParagraph"/>
        <w:numPr>
          <w:ilvl w:val="0"/>
          <w:numId w:val="27"/>
        </w:numPr>
        <w:autoSpaceDE w:val="0"/>
        <w:autoSpaceDN w:val="0"/>
        <w:adjustRightInd w:val="0"/>
        <w:rPr>
          <w:sz w:val="28"/>
          <w:szCs w:val="28"/>
        </w:rPr>
      </w:pPr>
      <w:r w:rsidRPr="00EF636C">
        <w:rPr>
          <w:sz w:val="28"/>
          <w:szCs w:val="28"/>
        </w:rPr>
        <w:t>Autorizarea executării construcţiilor care, prin dimensiunile şi destinaţia lor presupun cheltuieli de echipare edilitară ce depăşesc posibilităţile financiare şi tehnice ale administraţiei publice locale ori ale investitorilor interesaţi sau care nu beneficiază de fonduri de la bugetul de stat este interzisă.</w:t>
      </w:r>
    </w:p>
    <w:p w:rsidR="00E72B0E" w:rsidRPr="00EF636C" w:rsidRDefault="00E72B0E" w:rsidP="005452EE">
      <w:pPr>
        <w:pStyle w:val="ListParagraph"/>
        <w:numPr>
          <w:ilvl w:val="0"/>
          <w:numId w:val="27"/>
        </w:numPr>
        <w:autoSpaceDE w:val="0"/>
        <w:autoSpaceDN w:val="0"/>
        <w:adjustRightInd w:val="0"/>
        <w:rPr>
          <w:sz w:val="28"/>
          <w:szCs w:val="28"/>
        </w:rPr>
      </w:pPr>
      <w:r w:rsidRPr="00EF636C">
        <w:rPr>
          <w:sz w:val="28"/>
          <w:szCs w:val="28"/>
        </w:rPr>
        <w:t>Autorizarea executării construcţiilor poate fi condiţionată de obligaţia efectuării, în parte sau total, a lucrărilor de echipare edilitară aferente, de către investitorii interesaţi.</w:t>
      </w:r>
    </w:p>
    <w:p w:rsidR="00E72B0E" w:rsidRDefault="00E72B0E" w:rsidP="001140C8">
      <w:pPr>
        <w:autoSpaceDE w:val="0"/>
        <w:autoSpaceDN w:val="0"/>
        <w:adjustRightInd w:val="0"/>
        <w:rPr>
          <w:sz w:val="28"/>
          <w:szCs w:val="28"/>
        </w:rPr>
      </w:pPr>
    </w:p>
    <w:p w:rsidR="00E72B0E" w:rsidRPr="00E72B0E" w:rsidRDefault="00E72B0E" w:rsidP="001140C8">
      <w:pPr>
        <w:autoSpaceDE w:val="0"/>
        <w:autoSpaceDN w:val="0"/>
        <w:adjustRightInd w:val="0"/>
        <w:rPr>
          <w:b/>
          <w:sz w:val="28"/>
          <w:szCs w:val="28"/>
        </w:rPr>
      </w:pPr>
      <w:r w:rsidRPr="00E72B0E">
        <w:rPr>
          <w:sz w:val="28"/>
          <w:szCs w:val="28"/>
        </w:rPr>
        <w:t xml:space="preserve"> </w:t>
      </w:r>
      <w:r w:rsidRPr="00E72B0E">
        <w:rPr>
          <w:b/>
          <w:sz w:val="28"/>
          <w:szCs w:val="28"/>
        </w:rPr>
        <w:t>2.2.6. Asigurarea compatibilităţii funcţiunilor</w:t>
      </w:r>
    </w:p>
    <w:p w:rsidR="00E72B0E" w:rsidRPr="00EF636C" w:rsidRDefault="00E72B0E" w:rsidP="005452EE">
      <w:pPr>
        <w:pStyle w:val="ListParagraph"/>
        <w:numPr>
          <w:ilvl w:val="0"/>
          <w:numId w:val="28"/>
        </w:numPr>
        <w:autoSpaceDE w:val="0"/>
        <w:autoSpaceDN w:val="0"/>
        <w:adjustRightInd w:val="0"/>
        <w:rPr>
          <w:sz w:val="28"/>
          <w:szCs w:val="28"/>
        </w:rPr>
      </w:pPr>
      <w:r w:rsidRPr="00EF636C">
        <w:rPr>
          <w:sz w:val="28"/>
          <w:szCs w:val="28"/>
        </w:rPr>
        <w:t xml:space="preserve">Autorizarea executării construcţiilor se face cu condiţia asigurării compatibilităţii dintre destinaţia construcţiei şi funcţiunea dominantă a zonei. </w:t>
      </w:r>
    </w:p>
    <w:p w:rsidR="001D53E6" w:rsidRDefault="001D53E6" w:rsidP="001140C8">
      <w:pPr>
        <w:autoSpaceDE w:val="0"/>
        <w:autoSpaceDN w:val="0"/>
        <w:adjustRightInd w:val="0"/>
        <w:rPr>
          <w:sz w:val="28"/>
          <w:szCs w:val="28"/>
        </w:rPr>
      </w:pPr>
    </w:p>
    <w:p w:rsidR="001D53E6" w:rsidRPr="001D53E6" w:rsidRDefault="001D53E6" w:rsidP="001140C8">
      <w:pPr>
        <w:autoSpaceDE w:val="0"/>
        <w:autoSpaceDN w:val="0"/>
        <w:adjustRightInd w:val="0"/>
        <w:rPr>
          <w:b/>
          <w:sz w:val="28"/>
          <w:szCs w:val="28"/>
        </w:rPr>
      </w:pPr>
      <w:r w:rsidRPr="001D53E6">
        <w:rPr>
          <w:b/>
          <w:sz w:val="28"/>
          <w:szCs w:val="28"/>
        </w:rPr>
        <w:t xml:space="preserve">2.2.7 Procentul de ocupare a terenului, Coeficientul de utilizare al terenului </w:t>
      </w:r>
    </w:p>
    <w:p w:rsidR="001D53E6" w:rsidRDefault="001D53E6" w:rsidP="001140C8">
      <w:pPr>
        <w:autoSpaceDE w:val="0"/>
        <w:autoSpaceDN w:val="0"/>
        <w:adjustRightInd w:val="0"/>
        <w:rPr>
          <w:sz w:val="28"/>
          <w:szCs w:val="28"/>
        </w:rPr>
      </w:pPr>
      <w:r w:rsidRPr="001D53E6">
        <w:rPr>
          <w:sz w:val="28"/>
          <w:szCs w:val="28"/>
        </w:rPr>
        <w:t>In cazul prezentului regulament, se stabileste:</w:t>
      </w:r>
    </w:p>
    <w:p w:rsidR="001D53E6" w:rsidRDefault="001D53E6" w:rsidP="001140C8">
      <w:pPr>
        <w:autoSpaceDE w:val="0"/>
        <w:autoSpaceDN w:val="0"/>
        <w:adjustRightInd w:val="0"/>
        <w:rPr>
          <w:sz w:val="28"/>
          <w:szCs w:val="28"/>
        </w:rPr>
      </w:pPr>
    </w:p>
    <w:p w:rsidR="001D53E6" w:rsidRPr="00EF636C" w:rsidRDefault="001D53E6" w:rsidP="005452EE">
      <w:pPr>
        <w:pStyle w:val="ListParagraph"/>
        <w:numPr>
          <w:ilvl w:val="0"/>
          <w:numId w:val="29"/>
        </w:numPr>
        <w:autoSpaceDE w:val="0"/>
        <w:autoSpaceDN w:val="0"/>
        <w:adjustRightInd w:val="0"/>
        <w:rPr>
          <w:b/>
          <w:sz w:val="28"/>
          <w:szCs w:val="28"/>
        </w:rPr>
      </w:pPr>
      <w:r w:rsidRPr="00EF636C">
        <w:rPr>
          <w:b/>
          <w:sz w:val="28"/>
          <w:szCs w:val="28"/>
        </w:rPr>
        <w:t xml:space="preserve">Zona </w:t>
      </w:r>
      <w:r w:rsidR="008F5DD0">
        <w:rPr>
          <w:b/>
          <w:sz w:val="28"/>
          <w:szCs w:val="28"/>
        </w:rPr>
        <w:t>unitati productie si depozitare</w:t>
      </w:r>
    </w:p>
    <w:p w:rsidR="001D53E6" w:rsidRPr="001D53E6" w:rsidRDefault="008F5DD0" w:rsidP="005452EE">
      <w:pPr>
        <w:pStyle w:val="ListParagraph"/>
        <w:numPr>
          <w:ilvl w:val="2"/>
          <w:numId w:val="11"/>
        </w:numPr>
        <w:autoSpaceDE w:val="0"/>
        <w:autoSpaceDN w:val="0"/>
        <w:adjustRightInd w:val="0"/>
        <w:rPr>
          <w:sz w:val="28"/>
          <w:szCs w:val="28"/>
        </w:rPr>
      </w:pPr>
      <w:r>
        <w:rPr>
          <w:sz w:val="28"/>
          <w:szCs w:val="28"/>
        </w:rPr>
        <w:t xml:space="preserve">P.O.T. maxim = </w:t>
      </w:r>
      <w:r w:rsidR="007C1BA9">
        <w:rPr>
          <w:sz w:val="28"/>
          <w:szCs w:val="28"/>
        </w:rPr>
        <w:t>4</w:t>
      </w:r>
      <w:r w:rsidR="001D53E6" w:rsidRPr="001D53E6">
        <w:rPr>
          <w:sz w:val="28"/>
          <w:szCs w:val="28"/>
        </w:rPr>
        <w:t>0%</w:t>
      </w:r>
    </w:p>
    <w:p w:rsidR="001D53E6" w:rsidRPr="001D53E6" w:rsidRDefault="001D53E6" w:rsidP="005452EE">
      <w:pPr>
        <w:pStyle w:val="ListParagraph"/>
        <w:numPr>
          <w:ilvl w:val="2"/>
          <w:numId w:val="11"/>
        </w:numPr>
        <w:autoSpaceDE w:val="0"/>
        <w:autoSpaceDN w:val="0"/>
        <w:adjustRightInd w:val="0"/>
        <w:rPr>
          <w:sz w:val="28"/>
          <w:szCs w:val="28"/>
        </w:rPr>
      </w:pPr>
      <w:r w:rsidRPr="001D53E6">
        <w:rPr>
          <w:sz w:val="28"/>
          <w:szCs w:val="28"/>
        </w:rPr>
        <w:t>C.U.T. maxim =</w:t>
      </w:r>
      <w:r w:rsidR="008F5DD0">
        <w:rPr>
          <w:sz w:val="28"/>
          <w:szCs w:val="28"/>
        </w:rPr>
        <w:t>0</w:t>
      </w:r>
      <w:r w:rsidRPr="001D53E6">
        <w:rPr>
          <w:sz w:val="28"/>
          <w:szCs w:val="28"/>
        </w:rPr>
        <w:t>,</w:t>
      </w:r>
      <w:r w:rsidR="007C1BA9">
        <w:rPr>
          <w:sz w:val="28"/>
          <w:szCs w:val="28"/>
        </w:rPr>
        <w:t>7</w:t>
      </w:r>
      <w:r w:rsidRPr="001D53E6">
        <w:rPr>
          <w:sz w:val="28"/>
          <w:szCs w:val="28"/>
        </w:rPr>
        <w:t>5</w:t>
      </w:r>
    </w:p>
    <w:p w:rsidR="001D53E6" w:rsidRDefault="001D53E6" w:rsidP="005452EE">
      <w:pPr>
        <w:pStyle w:val="ListParagraph"/>
        <w:numPr>
          <w:ilvl w:val="2"/>
          <w:numId w:val="11"/>
        </w:numPr>
        <w:autoSpaceDE w:val="0"/>
        <w:autoSpaceDN w:val="0"/>
        <w:adjustRightInd w:val="0"/>
        <w:rPr>
          <w:sz w:val="28"/>
          <w:szCs w:val="28"/>
        </w:rPr>
      </w:pPr>
      <w:r w:rsidRPr="001D53E6">
        <w:rPr>
          <w:sz w:val="28"/>
          <w:szCs w:val="28"/>
        </w:rPr>
        <w:t xml:space="preserve">Regim maxim de inaltime: </w:t>
      </w:r>
      <w:r w:rsidR="007C1BA9">
        <w:rPr>
          <w:sz w:val="28"/>
          <w:szCs w:val="28"/>
        </w:rPr>
        <w:t>D+P+2E+M</w:t>
      </w:r>
    </w:p>
    <w:p w:rsidR="001D53E6" w:rsidRDefault="001D53E6" w:rsidP="001D53E6">
      <w:pPr>
        <w:autoSpaceDE w:val="0"/>
        <w:autoSpaceDN w:val="0"/>
        <w:adjustRightInd w:val="0"/>
        <w:rPr>
          <w:sz w:val="28"/>
          <w:szCs w:val="28"/>
        </w:rPr>
      </w:pPr>
    </w:p>
    <w:p w:rsidR="00E72B0E" w:rsidRDefault="00E72B0E" w:rsidP="001140C8">
      <w:pPr>
        <w:autoSpaceDE w:val="0"/>
        <w:autoSpaceDN w:val="0"/>
        <w:adjustRightInd w:val="0"/>
        <w:rPr>
          <w:sz w:val="28"/>
          <w:szCs w:val="28"/>
        </w:rPr>
      </w:pPr>
    </w:p>
    <w:p w:rsidR="00942572" w:rsidRDefault="00942572" w:rsidP="001140C8">
      <w:pPr>
        <w:autoSpaceDE w:val="0"/>
        <w:autoSpaceDN w:val="0"/>
        <w:adjustRightInd w:val="0"/>
        <w:rPr>
          <w:b/>
          <w:sz w:val="28"/>
          <w:szCs w:val="28"/>
        </w:rPr>
      </w:pPr>
      <w:r w:rsidRPr="00942572">
        <w:rPr>
          <w:b/>
          <w:sz w:val="28"/>
          <w:szCs w:val="28"/>
        </w:rPr>
        <w:t>2.2.8 Lucrări de utilitate publică</w:t>
      </w:r>
    </w:p>
    <w:p w:rsidR="00942572" w:rsidRPr="007C41E4" w:rsidRDefault="00942572" w:rsidP="005452EE">
      <w:pPr>
        <w:pStyle w:val="ListParagraph"/>
        <w:numPr>
          <w:ilvl w:val="0"/>
          <w:numId w:val="30"/>
        </w:numPr>
        <w:autoSpaceDE w:val="0"/>
        <w:autoSpaceDN w:val="0"/>
        <w:adjustRightInd w:val="0"/>
        <w:rPr>
          <w:sz w:val="28"/>
          <w:szCs w:val="28"/>
        </w:rPr>
      </w:pPr>
      <w:r w:rsidRPr="007C41E4">
        <w:rPr>
          <w:sz w:val="28"/>
          <w:szCs w:val="28"/>
        </w:rPr>
        <w:t>Autorizarea executarii altor constructii pe terenuri care au fost rezervate in planuri de amenajare a teritoriului, pentru lucrari de utilitate publica, este interzisa.</w:t>
      </w:r>
    </w:p>
    <w:p w:rsidR="00942572" w:rsidRDefault="00942572" w:rsidP="001140C8">
      <w:pPr>
        <w:autoSpaceDE w:val="0"/>
        <w:autoSpaceDN w:val="0"/>
        <w:adjustRightInd w:val="0"/>
        <w:rPr>
          <w:sz w:val="28"/>
          <w:szCs w:val="28"/>
        </w:rPr>
      </w:pPr>
    </w:p>
    <w:p w:rsidR="00942572" w:rsidRPr="007C41E4" w:rsidRDefault="00942572" w:rsidP="005452EE">
      <w:pPr>
        <w:pStyle w:val="ListParagraph"/>
        <w:numPr>
          <w:ilvl w:val="0"/>
          <w:numId w:val="30"/>
        </w:numPr>
        <w:autoSpaceDE w:val="0"/>
        <w:autoSpaceDN w:val="0"/>
        <w:adjustRightInd w:val="0"/>
        <w:rPr>
          <w:sz w:val="28"/>
          <w:szCs w:val="28"/>
        </w:rPr>
      </w:pPr>
      <w:r w:rsidRPr="007C41E4">
        <w:rPr>
          <w:sz w:val="28"/>
          <w:szCs w:val="28"/>
        </w:rPr>
        <w:t>Autorizarea executarii lucrarilor de utilitate publica se face pe baza documentatiei de urbanism sau de amenajare a teritoriului, aprobate conform legii.</w:t>
      </w:r>
    </w:p>
    <w:p w:rsidR="00942572" w:rsidRPr="00E72B0E" w:rsidRDefault="00942572" w:rsidP="001140C8">
      <w:pPr>
        <w:autoSpaceDE w:val="0"/>
        <w:autoSpaceDN w:val="0"/>
        <w:adjustRightInd w:val="0"/>
        <w:rPr>
          <w:sz w:val="28"/>
          <w:szCs w:val="28"/>
        </w:rPr>
      </w:pPr>
    </w:p>
    <w:p w:rsidR="001140C8" w:rsidRPr="001140C8" w:rsidRDefault="001140C8" w:rsidP="001140C8">
      <w:pPr>
        <w:autoSpaceDE w:val="0"/>
        <w:autoSpaceDN w:val="0"/>
        <w:adjustRightInd w:val="0"/>
        <w:rPr>
          <w:rFonts w:eastAsiaTheme="minorHAnsi"/>
          <w:color w:val="000000"/>
          <w:sz w:val="28"/>
          <w:szCs w:val="28"/>
          <w:lang w:eastAsia="en-US"/>
        </w:rPr>
      </w:pPr>
      <w:r w:rsidRPr="001140C8">
        <w:rPr>
          <w:rFonts w:eastAsiaTheme="minorHAnsi"/>
          <w:b/>
          <w:bCs/>
          <w:color w:val="000000"/>
          <w:sz w:val="28"/>
          <w:szCs w:val="28"/>
          <w:lang w:eastAsia="en-US"/>
        </w:rPr>
        <w:t xml:space="preserve">2.3. REGULI DE AMPLASARE SI RETRAGERI MINIME OBLIGATORII </w:t>
      </w:r>
    </w:p>
    <w:p w:rsidR="001140C8" w:rsidRDefault="001140C8" w:rsidP="001140C8">
      <w:pPr>
        <w:pStyle w:val="Default"/>
        <w:rPr>
          <w:rFonts w:eastAsiaTheme="minorHAnsi"/>
          <w:sz w:val="28"/>
          <w:szCs w:val="28"/>
        </w:rPr>
      </w:pPr>
    </w:p>
    <w:p w:rsidR="00942572" w:rsidRPr="00942572" w:rsidRDefault="00942572" w:rsidP="001140C8">
      <w:pPr>
        <w:pStyle w:val="Default"/>
        <w:rPr>
          <w:b/>
          <w:sz w:val="28"/>
          <w:szCs w:val="28"/>
        </w:rPr>
      </w:pPr>
      <w:r w:rsidRPr="00942572">
        <w:rPr>
          <w:b/>
          <w:sz w:val="28"/>
          <w:szCs w:val="28"/>
        </w:rPr>
        <w:t xml:space="preserve">2.3.1 Orientarea fata de punctele cardinale </w:t>
      </w:r>
    </w:p>
    <w:p w:rsidR="00DD4B43" w:rsidRDefault="00BB6B09" w:rsidP="005452EE">
      <w:pPr>
        <w:pStyle w:val="Default"/>
        <w:numPr>
          <w:ilvl w:val="0"/>
          <w:numId w:val="31"/>
        </w:numPr>
        <w:rPr>
          <w:sz w:val="28"/>
          <w:szCs w:val="28"/>
        </w:rPr>
      </w:pPr>
      <w:r w:rsidRPr="00DD4B43">
        <w:rPr>
          <w:sz w:val="28"/>
          <w:szCs w:val="28"/>
        </w:rPr>
        <w:t xml:space="preserve">Amplasarea clădirilor se va face cu respectarea reglementărilor în ceea ce priveşte însorirea conform normelor şi recomandărilor cuprinse în Regulamentul General de Urbanism aprobat cu HG 525/1996 şi Ordinului Ministrului Sănătăţii privind normele de igienă nr.536/1997. </w:t>
      </w:r>
    </w:p>
    <w:p w:rsidR="00DD4B43" w:rsidRDefault="00DD4B43" w:rsidP="001140C8">
      <w:pPr>
        <w:pStyle w:val="Default"/>
        <w:rPr>
          <w:sz w:val="28"/>
          <w:szCs w:val="28"/>
        </w:rPr>
      </w:pPr>
    </w:p>
    <w:p w:rsidR="00DD4B43" w:rsidRDefault="00BB6B09" w:rsidP="005452EE">
      <w:pPr>
        <w:pStyle w:val="Default"/>
        <w:numPr>
          <w:ilvl w:val="0"/>
          <w:numId w:val="31"/>
        </w:numPr>
        <w:rPr>
          <w:sz w:val="28"/>
          <w:szCs w:val="28"/>
        </w:rPr>
      </w:pPr>
      <w:r w:rsidRPr="00DD4B43">
        <w:rPr>
          <w:sz w:val="28"/>
          <w:szCs w:val="28"/>
        </w:rPr>
        <w:lastRenderedPageBreak/>
        <w:t xml:space="preserve">Se recomandă ca toate clădirile în care se desfăşoară o activitate zilnică (administrativă, comercială) să aibă asigurată iluminarea naturală a spaţiilor pentru birouri cât şi a celor pentru public. </w:t>
      </w:r>
    </w:p>
    <w:p w:rsidR="00DD4B43" w:rsidRDefault="00DD4B43" w:rsidP="001140C8">
      <w:pPr>
        <w:pStyle w:val="Default"/>
        <w:rPr>
          <w:sz w:val="28"/>
          <w:szCs w:val="28"/>
        </w:rPr>
      </w:pPr>
    </w:p>
    <w:p w:rsidR="00DD4B43" w:rsidRDefault="00BB6B09" w:rsidP="005452EE">
      <w:pPr>
        <w:pStyle w:val="Default"/>
        <w:numPr>
          <w:ilvl w:val="0"/>
          <w:numId w:val="31"/>
        </w:numPr>
        <w:rPr>
          <w:sz w:val="28"/>
          <w:szCs w:val="28"/>
        </w:rPr>
      </w:pPr>
      <w:r w:rsidRPr="00DD4B43">
        <w:rPr>
          <w:sz w:val="28"/>
          <w:szCs w:val="28"/>
        </w:rPr>
        <w:t>Se va asigura pentru fiecare parcelă destinată locuirii posibilitatea dublei orientări pentru spaţiile interioare, astfel încât să se evite orientarea exclusiv nord.</w:t>
      </w:r>
    </w:p>
    <w:p w:rsidR="00DD4B43" w:rsidRDefault="00DD4B43" w:rsidP="001140C8">
      <w:pPr>
        <w:pStyle w:val="Default"/>
        <w:rPr>
          <w:sz w:val="28"/>
          <w:szCs w:val="28"/>
        </w:rPr>
      </w:pPr>
    </w:p>
    <w:p w:rsidR="00BB6B09" w:rsidRPr="00DD4B43" w:rsidRDefault="00BB6B09" w:rsidP="005452EE">
      <w:pPr>
        <w:pStyle w:val="Default"/>
        <w:numPr>
          <w:ilvl w:val="0"/>
          <w:numId w:val="31"/>
        </w:numPr>
        <w:rPr>
          <w:sz w:val="28"/>
          <w:szCs w:val="28"/>
        </w:rPr>
      </w:pPr>
      <w:r w:rsidRPr="00DD4B43">
        <w:rPr>
          <w:sz w:val="28"/>
          <w:szCs w:val="28"/>
        </w:rPr>
        <w:t>Amplasarea construcţiilor se va face cu asigurarea condiţiilor de respectare a duratei minime zilnice de însorire de 1 oră şi 1 oră şi ½, potrivit Ordinului Ministrului Sănătăţii nr.536/1997 pentru aprobarea normelor de igienă şi recomandărilor privind modul de viaţă al populaţiei.</w:t>
      </w:r>
    </w:p>
    <w:p w:rsidR="00BB6B09" w:rsidRPr="00BB6B09" w:rsidRDefault="00BB6B09" w:rsidP="001140C8">
      <w:pPr>
        <w:pStyle w:val="Default"/>
        <w:rPr>
          <w:rFonts w:eastAsiaTheme="minorHAnsi"/>
          <w:b/>
          <w:sz w:val="28"/>
          <w:szCs w:val="28"/>
        </w:rPr>
      </w:pPr>
    </w:p>
    <w:p w:rsidR="001140C8" w:rsidRDefault="001140C8" w:rsidP="005452EE">
      <w:pPr>
        <w:pStyle w:val="Default"/>
        <w:numPr>
          <w:ilvl w:val="0"/>
          <w:numId w:val="31"/>
        </w:numPr>
        <w:rPr>
          <w:rFonts w:eastAsiaTheme="minorHAnsi"/>
          <w:sz w:val="28"/>
          <w:szCs w:val="28"/>
        </w:rPr>
      </w:pPr>
      <w:r w:rsidRPr="001140C8">
        <w:rPr>
          <w:rFonts w:eastAsiaTheme="minorHAnsi"/>
          <w:sz w:val="28"/>
          <w:szCs w:val="28"/>
        </w:rPr>
        <w:t>Amplasarea constructiilor se va face conform aliniamentelor stabilite in memoriul</w:t>
      </w:r>
      <w:r>
        <w:rPr>
          <w:rFonts w:eastAsiaTheme="minorHAnsi"/>
          <w:sz w:val="28"/>
          <w:szCs w:val="28"/>
        </w:rPr>
        <w:t xml:space="preserve"> </w:t>
      </w:r>
      <w:r w:rsidRPr="001140C8">
        <w:rPr>
          <w:rFonts w:eastAsiaTheme="minorHAnsi"/>
          <w:sz w:val="28"/>
          <w:szCs w:val="28"/>
        </w:rPr>
        <w:t>de prezentar</w:t>
      </w:r>
      <w:r w:rsidR="00A23747">
        <w:rPr>
          <w:rFonts w:eastAsiaTheme="minorHAnsi"/>
          <w:sz w:val="28"/>
          <w:szCs w:val="28"/>
        </w:rPr>
        <w:t>e al P.U.Z. si sunt marcate in P</w:t>
      </w:r>
      <w:r w:rsidRPr="001140C8">
        <w:rPr>
          <w:rFonts w:eastAsiaTheme="minorHAnsi"/>
          <w:sz w:val="28"/>
          <w:szCs w:val="28"/>
        </w:rPr>
        <w:t xml:space="preserve">lansa </w:t>
      </w:r>
      <w:r w:rsidR="00A23747">
        <w:rPr>
          <w:rFonts w:eastAsiaTheme="minorHAnsi"/>
          <w:sz w:val="28"/>
          <w:szCs w:val="28"/>
        </w:rPr>
        <w:t>Nr</w:t>
      </w:r>
      <w:r w:rsidRPr="001140C8">
        <w:rPr>
          <w:rFonts w:eastAsiaTheme="minorHAnsi"/>
          <w:sz w:val="28"/>
          <w:szCs w:val="28"/>
        </w:rPr>
        <w:t>.</w:t>
      </w:r>
      <w:r w:rsidR="00A23747">
        <w:rPr>
          <w:rFonts w:eastAsiaTheme="minorHAnsi"/>
          <w:sz w:val="28"/>
          <w:szCs w:val="28"/>
        </w:rPr>
        <w:t xml:space="preserve"> U.02-REGLEMENTARI URBANISTICE-ZONIFICARE</w:t>
      </w:r>
      <w:r w:rsidRPr="001140C8">
        <w:rPr>
          <w:rFonts w:eastAsiaTheme="minorHAnsi"/>
          <w:sz w:val="28"/>
          <w:szCs w:val="28"/>
        </w:rPr>
        <w:t xml:space="preserve"> </w:t>
      </w:r>
    </w:p>
    <w:p w:rsidR="00942572" w:rsidRDefault="00942572" w:rsidP="001140C8">
      <w:pPr>
        <w:pStyle w:val="Default"/>
        <w:rPr>
          <w:rFonts w:eastAsiaTheme="minorHAnsi"/>
          <w:sz w:val="28"/>
          <w:szCs w:val="28"/>
        </w:rPr>
      </w:pPr>
    </w:p>
    <w:p w:rsidR="00942572" w:rsidRDefault="00942572" w:rsidP="00942572">
      <w:pPr>
        <w:pStyle w:val="Default"/>
        <w:rPr>
          <w:b/>
          <w:sz w:val="28"/>
          <w:szCs w:val="28"/>
        </w:rPr>
      </w:pPr>
      <w:r w:rsidRPr="00942572">
        <w:rPr>
          <w:b/>
          <w:sz w:val="28"/>
          <w:szCs w:val="28"/>
        </w:rPr>
        <w:t>2.3.</w:t>
      </w:r>
      <w:r>
        <w:rPr>
          <w:b/>
          <w:sz w:val="28"/>
          <w:szCs w:val="28"/>
        </w:rPr>
        <w:t>2</w:t>
      </w:r>
      <w:r w:rsidRPr="00942572">
        <w:rPr>
          <w:b/>
          <w:sz w:val="28"/>
          <w:szCs w:val="28"/>
        </w:rPr>
        <w:t xml:space="preserve"> </w:t>
      </w:r>
      <w:r>
        <w:rPr>
          <w:b/>
          <w:sz w:val="28"/>
          <w:szCs w:val="28"/>
        </w:rPr>
        <w:t>Amplasarea fata de drumurile publice</w:t>
      </w:r>
    </w:p>
    <w:p w:rsidR="00942572" w:rsidRPr="00E14317" w:rsidRDefault="00942572" w:rsidP="005452EE">
      <w:pPr>
        <w:pStyle w:val="Default"/>
        <w:numPr>
          <w:ilvl w:val="0"/>
          <w:numId w:val="32"/>
        </w:numPr>
        <w:rPr>
          <w:b/>
          <w:sz w:val="28"/>
          <w:szCs w:val="28"/>
        </w:rPr>
      </w:pPr>
      <w:r w:rsidRPr="00942572">
        <w:rPr>
          <w:sz w:val="28"/>
          <w:szCs w:val="28"/>
        </w:rPr>
        <w:t>Clădirile se vor amplasa retras faţă de căile de circulaţie existente cu respectarea profilelor străzilor</w:t>
      </w:r>
      <w:r w:rsidR="00E14317">
        <w:rPr>
          <w:sz w:val="28"/>
          <w:szCs w:val="28"/>
        </w:rPr>
        <w:t xml:space="preserve"> astfel:</w:t>
      </w:r>
    </w:p>
    <w:p w:rsidR="00E14317" w:rsidRDefault="00E14317" w:rsidP="00E14317">
      <w:pPr>
        <w:pStyle w:val="Default"/>
        <w:numPr>
          <w:ilvl w:val="2"/>
          <w:numId w:val="49"/>
        </w:numPr>
        <w:rPr>
          <w:sz w:val="28"/>
          <w:szCs w:val="28"/>
        </w:rPr>
      </w:pPr>
      <w:r>
        <w:rPr>
          <w:sz w:val="28"/>
          <w:szCs w:val="28"/>
        </w:rPr>
        <w:t>retrager</w:t>
      </w:r>
      <w:r w:rsidR="00777218">
        <w:rPr>
          <w:sz w:val="28"/>
          <w:szCs w:val="28"/>
        </w:rPr>
        <w:t>ea</w:t>
      </w:r>
      <w:r>
        <w:rPr>
          <w:sz w:val="28"/>
          <w:szCs w:val="28"/>
        </w:rPr>
        <w:t xml:space="preserve"> minim</w:t>
      </w:r>
      <w:r w:rsidR="00777218">
        <w:rPr>
          <w:sz w:val="28"/>
          <w:szCs w:val="28"/>
        </w:rPr>
        <w:t>a</w:t>
      </w:r>
      <w:r>
        <w:rPr>
          <w:sz w:val="28"/>
          <w:szCs w:val="28"/>
        </w:rPr>
        <w:t xml:space="preserve"> fata de </w:t>
      </w:r>
      <w:r w:rsidR="008F5DD0">
        <w:rPr>
          <w:sz w:val="28"/>
          <w:szCs w:val="28"/>
        </w:rPr>
        <w:t xml:space="preserve">DRUMUL </w:t>
      </w:r>
      <w:r w:rsidR="00777218">
        <w:rPr>
          <w:sz w:val="28"/>
          <w:szCs w:val="28"/>
        </w:rPr>
        <w:t>PRIVAT (proprietate a S.C. MASPEX ROMANIA S.R.L.) dinspre latura nordica va fi de min. 10.00m</w:t>
      </w:r>
    </w:p>
    <w:p w:rsidR="007C41E4" w:rsidRDefault="007C41E4" w:rsidP="007C41E4">
      <w:pPr>
        <w:pStyle w:val="Default"/>
        <w:ind w:left="720"/>
        <w:rPr>
          <w:b/>
          <w:sz w:val="28"/>
          <w:szCs w:val="28"/>
        </w:rPr>
      </w:pPr>
    </w:p>
    <w:p w:rsidR="00942572" w:rsidRPr="00D635AF" w:rsidRDefault="00942572" w:rsidP="005452EE">
      <w:pPr>
        <w:pStyle w:val="Default"/>
        <w:numPr>
          <w:ilvl w:val="0"/>
          <w:numId w:val="32"/>
        </w:numPr>
        <w:rPr>
          <w:sz w:val="28"/>
          <w:szCs w:val="28"/>
        </w:rPr>
      </w:pPr>
      <w:r w:rsidRPr="00D635AF">
        <w:rPr>
          <w:sz w:val="28"/>
          <w:szCs w:val="28"/>
        </w:rPr>
        <w:t>In zona drumurilor publice se pot autoriza, cu avizul conform al organelor de specialitate ale administratiei publice:</w:t>
      </w:r>
    </w:p>
    <w:p w:rsidR="00942572" w:rsidRPr="00D635AF" w:rsidRDefault="00942572" w:rsidP="005452EE">
      <w:pPr>
        <w:pStyle w:val="Default"/>
        <w:numPr>
          <w:ilvl w:val="2"/>
          <w:numId w:val="12"/>
        </w:numPr>
        <w:rPr>
          <w:sz w:val="28"/>
          <w:szCs w:val="28"/>
        </w:rPr>
      </w:pPr>
      <w:r w:rsidRPr="00D635AF">
        <w:rPr>
          <w:sz w:val="28"/>
          <w:szCs w:val="28"/>
        </w:rPr>
        <w:t>constructii si instalatii aferente drumurilor publice, de deservire, de intretinere si de exploatare;</w:t>
      </w:r>
    </w:p>
    <w:p w:rsidR="00942572" w:rsidRPr="00D635AF" w:rsidRDefault="00942572" w:rsidP="005452EE">
      <w:pPr>
        <w:pStyle w:val="Default"/>
        <w:numPr>
          <w:ilvl w:val="2"/>
          <w:numId w:val="12"/>
        </w:numPr>
        <w:rPr>
          <w:sz w:val="28"/>
          <w:szCs w:val="28"/>
        </w:rPr>
      </w:pPr>
      <w:r w:rsidRPr="00D635AF">
        <w:rPr>
          <w:sz w:val="28"/>
          <w:szCs w:val="28"/>
        </w:rPr>
        <w:t xml:space="preserve">parcaje sau garaje </w:t>
      </w:r>
      <w:r w:rsidR="00D635AF" w:rsidRPr="00D635AF">
        <w:rPr>
          <w:sz w:val="28"/>
          <w:szCs w:val="28"/>
        </w:rPr>
        <w:t>(inclusiv functiunile lor complementare: spatii comerciale, de alimentatie publica, servicii, etc.)</w:t>
      </w:r>
    </w:p>
    <w:p w:rsidR="00D635AF" w:rsidRDefault="00D635AF" w:rsidP="005452EE">
      <w:pPr>
        <w:pStyle w:val="Default"/>
        <w:numPr>
          <w:ilvl w:val="2"/>
          <w:numId w:val="12"/>
        </w:numPr>
        <w:rPr>
          <w:sz w:val="28"/>
          <w:szCs w:val="28"/>
        </w:rPr>
      </w:pPr>
      <w:r w:rsidRPr="00D635AF">
        <w:rPr>
          <w:sz w:val="28"/>
          <w:szCs w:val="28"/>
        </w:rPr>
        <w:t>conducte de alimentare cu apa si de canalizare, sisteme de transport gaze,  retele termice, electrice, de telecomunicatii si infrastructuri ori alte instalatii/constructii de acest gen.</w:t>
      </w:r>
    </w:p>
    <w:p w:rsidR="00D635AF" w:rsidRDefault="00D635AF" w:rsidP="00D635AF">
      <w:pPr>
        <w:pStyle w:val="Default"/>
        <w:rPr>
          <w:sz w:val="28"/>
          <w:szCs w:val="28"/>
        </w:rPr>
      </w:pPr>
    </w:p>
    <w:p w:rsidR="00D635AF" w:rsidRDefault="00D635AF" w:rsidP="00D635AF">
      <w:pPr>
        <w:pStyle w:val="Default"/>
        <w:rPr>
          <w:b/>
          <w:sz w:val="28"/>
          <w:szCs w:val="28"/>
        </w:rPr>
      </w:pPr>
      <w:r w:rsidRPr="00942572">
        <w:rPr>
          <w:b/>
          <w:sz w:val="28"/>
          <w:szCs w:val="28"/>
        </w:rPr>
        <w:t>2.3.</w:t>
      </w:r>
      <w:r>
        <w:rPr>
          <w:b/>
          <w:sz w:val="28"/>
          <w:szCs w:val="28"/>
        </w:rPr>
        <w:t>3</w:t>
      </w:r>
      <w:r w:rsidRPr="00942572">
        <w:rPr>
          <w:b/>
          <w:sz w:val="28"/>
          <w:szCs w:val="28"/>
        </w:rPr>
        <w:t xml:space="preserve"> </w:t>
      </w:r>
      <w:r>
        <w:rPr>
          <w:b/>
          <w:sz w:val="28"/>
          <w:szCs w:val="28"/>
        </w:rPr>
        <w:t>Amplasarea fata de aliniament</w:t>
      </w:r>
    </w:p>
    <w:p w:rsidR="00D635AF" w:rsidRDefault="00D635AF" w:rsidP="00D635AF">
      <w:pPr>
        <w:pStyle w:val="Default"/>
        <w:rPr>
          <w:sz w:val="28"/>
          <w:szCs w:val="28"/>
        </w:rPr>
      </w:pPr>
    </w:p>
    <w:p w:rsidR="00D635AF" w:rsidRDefault="00D635AF" w:rsidP="005452EE">
      <w:pPr>
        <w:pStyle w:val="Default"/>
        <w:numPr>
          <w:ilvl w:val="0"/>
          <w:numId w:val="33"/>
        </w:numPr>
        <w:rPr>
          <w:sz w:val="28"/>
          <w:szCs w:val="28"/>
        </w:rPr>
      </w:pPr>
      <w:r>
        <w:rPr>
          <w:sz w:val="28"/>
          <w:szCs w:val="28"/>
        </w:rPr>
        <w:t xml:space="preserve">Cladirile se vor amplasa respectand prevederile de la capitolul </w:t>
      </w:r>
      <w:r w:rsidRPr="00D635AF">
        <w:rPr>
          <w:b/>
          <w:sz w:val="28"/>
          <w:szCs w:val="28"/>
        </w:rPr>
        <w:t>3.5</w:t>
      </w:r>
      <w:r>
        <w:rPr>
          <w:sz w:val="28"/>
          <w:szCs w:val="28"/>
        </w:rPr>
        <w:t xml:space="preserve">. din Memoriul de prezentare al prezentului P.U.Z. articolul - </w:t>
      </w:r>
      <w:r w:rsidRPr="00D635AF">
        <w:rPr>
          <w:b/>
          <w:sz w:val="28"/>
          <w:szCs w:val="28"/>
        </w:rPr>
        <w:t>Aliniamente</w:t>
      </w:r>
    </w:p>
    <w:p w:rsidR="00942572" w:rsidRPr="00D635AF" w:rsidRDefault="007C41E4" w:rsidP="001140C8">
      <w:pPr>
        <w:pStyle w:val="Default"/>
        <w:rPr>
          <w:sz w:val="28"/>
          <w:szCs w:val="28"/>
        </w:rPr>
      </w:pPr>
      <w:r>
        <w:rPr>
          <w:sz w:val="28"/>
          <w:szCs w:val="28"/>
        </w:rPr>
        <w:tab/>
      </w:r>
      <w:r w:rsidR="00D635AF">
        <w:rPr>
          <w:sz w:val="28"/>
          <w:szCs w:val="28"/>
        </w:rPr>
        <w:t xml:space="preserve">Deasemenea se va consulta plansa </w:t>
      </w:r>
      <w:r w:rsidR="00D635AF" w:rsidRPr="00D635AF">
        <w:rPr>
          <w:b/>
          <w:sz w:val="28"/>
          <w:szCs w:val="28"/>
        </w:rPr>
        <w:t xml:space="preserve">Nr. U.02.-Reglementari Urbanistice - </w:t>
      </w:r>
      <w:r>
        <w:rPr>
          <w:b/>
          <w:sz w:val="28"/>
          <w:szCs w:val="28"/>
        </w:rPr>
        <w:tab/>
      </w:r>
      <w:r w:rsidR="00D635AF" w:rsidRPr="00D635AF">
        <w:rPr>
          <w:b/>
          <w:sz w:val="28"/>
          <w:szCs w:val="28"/>
        </w:rPr>
        <w:t>Zonificare Functionala</w:t>
      </w:r>
      <w:r w:rsidR="00D635AF">
        <w:rPr>
          <w:sz w:val="28"/>
          <w:szCs w:val="28"/>
        </w:rPr>
        <w:t>.</w:t>
      </w:r>
    </w:p>
    <w:p w:rsidR="008F5DD0" w:rsidRDefault="008F5DD0" w:rsidP="001140C8">
      <w:pPr>
        <w:autoSpaceDE w:val="0"/>
        <w:autoSpaceDN w:val="0"/>
        <w:adjustRightInd w:val="0"/>
        <w:rPr>
          <w:rFonts w:eastAsiaTheme="minorHAnsi"/>
          <w:b/>
          <w:bCs/>
          <w:color w:val="000000"/>
          <w:sz w:val="28"/>
          <w:szCs w:val="28"/>
          <w:lang w:eastAsia="en-US"/>
        </w:rPr>
      </w:pPr>
    </w:p>
    <w:p w:rsidR="00777218" w:rsidRDefault="00777218" w:rsidP="001140C8">
      <w:pPr>
        <w:autoSpaceDE w:val="0"/>
        <w:autoSpaceDN w:val="0"/>
        <w:adjustRightInd w:val="0"/>
        <w:rPr>
          <w:rFonts w:eastAsiaTheme="minorHAnsi"/>
          <w:b/>
          <w:bCs/>
          <w:color w:val="000000"/>
          <w:sz w:val="28"/>
          <w:szCs w:val="28"/>
          <w:lang w:eastAsia="en-US"/>
        </w:rPr>
      </w:pPr>
    </w:p>
    <w:p w:rsidR="00777218" w:rsidRDefault="00777218" w:rsidP="001140C8">
      <w:pPr>
        <w:autoSpaceDE w:val="0"/>
        <w:autoSpaceDN w:val="0"/>
        <w:adjustRightInd w:val="0"/>
        <w:rPr>
          <w:rFonts w:eastAsiaTheme="minorHAnsi"/>
          <w:b/>
          <w:bCs/>
          <w:color w:val="000000"/>
          <w:sz w:val="28"/>
          <w:szCs w:val="28"/>
          <w:lang w:eastAsia="en-US"/>
        </w:rPr>
      </w:pPr>
    </w:p>
    <w:p w:rsidR="00777218" w:rsidRDefault="00777218" w:rsidP="001140C8">
      <w:pPr>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lastRenderedPageBreak/>
        <w:t xml:space="preserve">2.4. REGULI CU PRIVIRE LA ASIGURAREA ACCESELOR OBLIGATORII </w:t>
      </w:r>
    </w:p>
    <w:p w:rsidR="001140C8" w:rsidRDefault="001140C8" w:rsidP="001140C8">
      <w:pPr>
        <w:autoSpaceDE w:val="0"/>
        <w:autoSpaceDN w:val="0"/>
        <w:adjustRightInd w:val="0"/>
        <w:rPr>
          <w:rFonts w:eastAsiaTheme="minorHAnsi"/>
          <w:color w:val="000000"/>
          <w:sz w:val="28"/>
          <w:szCs w:val="28"/>
          <w:lang w:eastAsia="en-US"/>
        </w:rPr>
      </w:pPr>
    </w:p>
    <w:p w:rsidR="008A5A04" w:rsidRPr="008A5A04" w:rsidRDefault="008A5A04" w:rsidP="008A5A04">
      <w:pPr>
        <w:pStyle w:val="Default"/>
        <w:rPr>
          <w:b/>
          <w:sz w:val="28"/>
          <w:szCs w:val="28"/>
        </w:rPr>
      </w:pPr>
      <w:r w:rsidRPr="00942572">
        <w:rPr>
          <w:b/>
          <w:sz w:val="28"/>
          <w:szCs w:val="28"/>
        </w:rPr>
        <w:t>2.</w:t>
      </w:r>
      <w:r>
        <w:rPr>
          <w:b/>
          <w:sz w:val="28"/>
          <w:szCs w:val="28"/>
        </w:rPr>
        <w:t>4.1. Accese Carosabile</w:t>
      </w:r>
    </w:p>
    <w:p w:rsidR="001140C8" w:rsidRPr="007C41E4" w:rsidRDefault="001140C8" w:rsidP="005452EE">
      <w:pPr>
        <w:pStyle w:val="ListParagraph"/>
        <w:numPr>
          <w:ilvl w:val="0"/>
          <w:numId w:val="34"/>
        </w:numPr>
        <w:autoSpaceDE w:val="0"/>
        <w:autoSpaceDN w:val="0"/>
        <w:adjustRightInd w:val="0"/>
        <w:rPr>
          <w:rFonts w:eastAsiaTheme="minorHAnsi"/>
          <w:color w:val="000000"/>
          <w:sz w:val="28"/>
          <w:szCs w:val="28"/>
          <w:lang w:eastAsia="en-US"/>
        </w:rPr>
      </w:pPr>
      <w:r w:rsidRPr="007C41E4">
        <w:rPr>
          <w:rFonts w:eastAsiaTheme="minorHAnsi"/>
          <w:color w:val="000000"/>
          <w:sz w:val="28"/>
          <w:szCs w:val="28"/>
          <w:lang w:eastAsia="en-US"/>
        </w:rPr>
        <w:t xml:space="preserve">Autorizarea executarii constructiilor este permisa </w:t>
      </w:r>
      <w:r w:rsidR="00DD4B43" w:rsidRPr="007C41E4">
        <w:rPr>
          <w:rFonts w:eastAsiaTheme="minorHAnsi"/>
          <w:color w:val="000000"/>
          <w:sz w:val="28"/>
          <w:szCs w:val="28"/>
          <w:lang w:eastAsia="en-US"/>
        </w:rPr>
        <w:t xml:space="preserve">numai </w:t>
      </w:r>
      <w:r w:rsidRPr="007C41E4">
        <w:rPr>
          <w:rFonts w:eastAsiaTheme="minorHAnsi"/>
          <w:color w:val="000000"/>
          <w:sz w:val="28"/>
          <w:szCs w:val="28"/>
          <w:lang w:eastAsia="en-US"/>
        </w:rPr>
        <w:t xml:space="preserve">daca exista posibilitatea de acces la drumurile publice direct sau prin servitute, conform destinatiei constructiei. </w:t>
      </w:r>
    </w:p>
    <w:p w:rsidR="001140C8" w:rsidRPr="007C41E4" w:rsidRDefault="001140C8" w:rsidP="005452EE">
      <w:pPr>
        <w:pStyle w:val="ListParagraph"/>
        <w:numPr>
          <w:ilvl w:val="0"/>
          <w:numId w:val="34"/>
        </w:numPr>
        <w:autoSpaceDE w:val="0"/>
        <w:autoSpaceDN w:val="0"/>
        <w:adjustRightInd w:val="0"/>
        <w:rPr>
          <w:rFonts w:eastAsiaTheme="minorHAnsi"/>
          <w:color w:val="000000"/>
          <w:sz w:val="28"/>
          <w:szCs w:val="28"/>
          <w:lang w:eastAsia="en-US"/>
        </w:rPr>
      </w:pPr>
      <w:r w:rsidRPr="007C41E4">
        <w:rPr>
          <w:rFonts w:eastAsiaTheme="minorHAnsi"/>
          <w:color w:val="000000"/>
          <w:sz w:val="28"/>
          <w:szCs w:val="28"/>
          <w:lang w:eastAsia="en-US"/>
        </w:rPr>
        <w:t xml:space="preserve">Caracteristicile drumurilor publice trebuie sa permita interventia mijloacelor de stingere a incendiilor, dimensionate conform normelor pentru trafic greu. </w:t>
      </w:r>
    </w:p>
    <w:p w:rsidR="00A45C71" w:rsidRPr="00A45C71" w:rsidRDefault="008A5A04" w:rsidP="00A45C71">
      <w:pPr>
        <w:pStyle w:val="ListParagraph"/>
        <w:numPr>
          <w:ilvl w:val="0"/>
          <w:numId w:val="34"/>
        </w:numPr>
        <w:autoSpaceDE w:val="0"/>
        <w:autoSpaceDN w:val="0"/>
        <w:adjustRightInd w:val="0"/>
        <w:rPr>
          <w:rFonts w:eastAsiaTheme="minorHAnsi"/>
          <w:color w:val="000000"/>
          <w:sz w:val="28"/>
          <w:szCs w:val="28"/>
          <w:lang w:eastAsia="en-US"/>
        </w:rPr>
      </w:pPr>
      <w:r w:rsidRPr="007C41E4">
        <w:rPr>
          <w:rFonts w:eastAsiaTheme="minorHAnsi"/>
          <w:color w:val="000000"/>
          <w:sz w:val="28"/>
          <w:szCs w:val="28"/>
          <w:lang w:eastAsia="en-US"/>
        </w:rPr>
        <w:t>Pentru realizarea acceselor carosabile prevazute este necesara obtinerea autorizatiei speciale (de racordare) emisa de administratorul drumului public. Documentatia se prezinta pentru avizare</w:t>
      </w:r>
      <w:r w:rsidR="008F5DD0">
        <w:rPr>
          <w:rFonts w:eastAsiaTheme="minorHAnsi"/>
          <w:color w:val="000000"/>
          <w:sz w:val="28"/>
          <w:szCs w:val="28"/>
          <w:lang w:eastAsia="en-US"/>
        </w:rPr>
        <w:t xml:space="preserve"> tuturor factorilor (apa-canal</w:t>
      </w:r>
      <w:r w:rsidRPr="007C41E4">
        <w:rPr>
          <w:rFonts w:eastAsiaTheme="minorHAnsi"/>
          <w:color w:val="000000"/>
          <w:sz w:val="28"/>
          <w:szCs w:val="28"/>
          <w:lang w:eastAsia="en-US"/>
        </w:rPr>
        <w:t>, electrice, telefonie, etc.) stabiliti prin lege.</w:t>
      </w:r>
    </w:p>
    <w:p w:rsidR="008A5A04" w:rsidRPr="00E14317" w:rsidRDefault="008A5A04" w:rsidP="005452EE">
      <w:pPr>
        <w:pStyle w:val="ListParagraph"/>
        <w:numPr>
          <w:ilvl w:val="0"/>
          <w:numId w:val="34"/>
        </w:numPr>
        <w:autoSpaceDE w:val="0"/>
        <w:autoSpaceDN w:val="0"/>
        <w:adjustRightInd w:val="0"/>
        <w:rPr>
          <w:rFonts w:eastAsiaTheme="minorHAnsi"/>
          <w:color w:val="000000"/>
          <w:sz w:val="28"/>
          <w:szCs w:val="28"/>
          <w:lang w:eastAsia="en-US"/>
        </w:rPr>
      </w:pPr>
      <w:r w:rsidRPr="007C41E4">
        <w:rPr>
          <w:sz w:val="28"/>
          <w:szCs w:val="28"/>
        </w:rPr>
        <w:t>Accesele carosabile nu trebuie să fie obstrucţionate prin mobilier urban şi trebuie păstrate libere in permanenţă.</w:t>
      </w:r>
    </w:p>
    <w:p w:rsidR="00E14317" w:rsidRPr="008F5DD0" w:rsidRDefault="008F5DD0" w:rsidP="005452EE">
      <w:pPr>
        <w:pStyle w:val="ListParagraph"/>
        <w:numPr>
          <w:ilvl w:val="0"/>
          <w:numId w:val="34"/>
        </w:numPr>
        <w:autoSpaceDE w:val="0"/>
        <w:autoSpaceDN w:val="0"/>
        <w:adjustRightInd w:val="0"/>
        <w:rPr>
          <w:rFonts w:eastAsiaTheme="minorHAnsi"/>
          <w:color w:val="000000"/>
          <w:sz w:val="28"/>
          <w:szCs w:val="28"/>
          <w:lang w:eastAsia="en-US"/>
        </w:rPr>
      </w:pPr>
      <w:r>
        <w:rPr>
          <w:sz w:val="28"/>
          <w:szCs w:val="28"/>
        </w:rPr>
        <w:t xml:space="preserve">Accesele inspre ori dinspre amplasamentul studiat catre </w:t>
      </w:r>
      <w:r w:rsidR="00777218">
        <w:rPr>
          <w:sz w:val="28"/>
          <w:szCs w:val="28"/>
        </w:rPr>
        <w:t>drumurile publice</w:t>
      </w:r>
      <w:r>
        <w:rPr>
          <w:sz w:val="28"/>
          <w:szCs w:val="28"/>
        </w:rPr>
        <w:t xml:space="preserve"> vor avea latimea de minim </w:t>
      </w:r>
      <w:r w:rsidR="00777218">
        <w:rPr>
          <w:sz w:val="28"/>
          <w:szCs w:val="28"/>
        </w:rPr>
        <w:t>4,0</w:t>
      </w:r>
      <w:r>
        <w:rPr>
          <w:sz w:val="28"/>
          <w:szCs w:val="28"/>
        </w:rPr>
        <w:t>0m.</w:t>
      </w:r>
    </w:p>
    <w:p w:rsidR="008F5DD0" w:rsidRPr="007C41E4" w:rsidRDefault="008F5DD0" w:rsidP="005452EE">
      <w:pPr>
        <w:pStyle w:val="ListParagraph"/>
        <w:numPr>
          <w:ilvl w:val="0"/>
          <w:numId w:val="34"/>
        </w:numPr>
        <w:autoSpaceDE w:val="0"/>
        <w:autoSpaceDN w:val="0"/>
        <w:adjustRightInd w:val="0"/>
        <w:rPr>
          <w:rFonts w:eastAsiaTheme="minorHAnsi"/>
          <w:color w:val="000000"/>
          <w:sz w:val="28"/>
          <w:szCs w:val="28"/>
          <w:lang w:eastAsia="en-US"/>
        </w:rPr>
      </w:pPr>
      <w:r>
        <w:rPr>
          <w:sz w:val="28"/>
          <w:szCs w:val="28"/>
        </w:rPr>
        <w:t>Caile de circulatie carosabile din interiorul parcelei vor avea minim 3,</w:t>
      </w:r>
      <w:r w:rsidR="00777218">
        <w:rPr>
          <w:sz w:val="28"/>
          <w:szCs w:val="28"/>
        </w:rPr>
        <w:t>5</w:t>
      </w:r>
      <w:r>
        <w:rPr>
          <w:sz w:val="28"/>
          <w:szCs w:val="28"/>
        </w:rPr>
        <w:t>0m latime.</w:t>
      </w:r>
    </w:p>
    <w:p w:rsidR="008A5A04" w:rsidRDefault="008A5A04" w:rsidP="008A5A04">
      <w:pPr>
        <w:pStyle w:val="Default"/>
        <w:rPr>
          <w:b/>
          <w:sz w:val="28"/>
          <w:szCs w:val="28"/>
        </w:rPr>
      </w:pPr>
    </w:p>
    <w:p w:rsidR="008A5A04" w:rsidRPr="009E4C2C" w:rsidRDefault="008A5A04" w:rsidP="008A5A04">
      <w:pPr>
        <w:autoSpaceDE w:val="0"/>
        <w:autoSpaceDN w:val="0"/>
        <w:adjustRightInd w:val="0"/>
        <w:rPr>
          <w:rFonts w:eastAsiaTheme="minorHAnsi"/>
          <w:b/>
          <w:color w:val="000000"/>
          <w:sz w:val="28"/>
          <w:szCs w:val="28"/>
          <w:lang w:eastAsia="en-US"/>
        </w:rPr>
      </w:pPr>
      <w:r w:rsidRPr="009E4C2C">
        <w:rPr>
          <w:rFonts w:eastAsiaTheme="minorHAnsi"/>
          <w:b/>
          <w:color w:val="000000"/>
          <w:sz w:val="28"/>
          <w:szCs w:val="28"/>
          <w:lang w:eastAsia="en-US"/>
        </w:rPr>
        <w:t>Utilizari permise:</w:t>
      </w:r>
    </w:p>
    <w:p w:rsidR="008A5A04" w:rsidRDefault="008A5A04" w:rsidP="008A5A04">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Constructiile ale caror accese carosabile (direct sau prin servitute) respecta normele de siguranta si fluenta a traficului, in conditiile avizului administratorului drumului.</w:t>
      </w:r>
    </w:p>
    <w:p w:rsidR="008A5A04" w:rsidRDefault="008A5A04" w:rsidP="008A5A04">
      <w:pPr>
        <w:autoSpaceDE w:val="0"/>
        <w:autoSpaceDN w:val="0"/>
        <w:adjustRightInd w:val="0"/>
        <w:rPr>
          <w:rFonts w:eastAsiaTheme="minorHAnsi"/>
          <w:color w:val="000000"/>
          <w:sz w:val="28"/>
          <w:szCs w:val="28"/>
          <w:lang w:eastAsia="en-US"/>
        </w:rPr>
      </w:pPr>
    </w:p>
    <w:p w:rsidR="008A5A04" w:rsidRDefault="008A5A04" w:rsidP="008A5A04">
      <w:pPr>
        <w:autoSpaceDE w:val="0"/>
        <w:autoSpaceDN w:val="0"/>
        <w:adjustRightInd w:val="0"/>
        <w:rPr>
          <w:rFonts w:eastAsiaTheme="minorHAnsi"/>
          <w:b/>
          <w:color w:val="000000"/>
          <w:sz w:val="28"/>
          <w:szCs w:val="28"/>
          <w:lang w:eastAsia="en-US"/>
        </w:rPr>
      </w:pPr>
      <w:r w:rsidRPr="009E4C2C">
        <w:rPr>
          <w:rFonts w:eastAsiaTheme="minorHAnsi"/>
          <w:b/>
          <w:color w:val="000000"/>
          <w:sz w:val="28"/>
          <w:szCs w:val="28"/>
          <w:lang w:eastAsia="en-US"/>
        </w:rPr>
        <w:t xml:space="preserve">Utilizari </w:t>
      </w:r>
      <w:r>
        <w:rPr>
          <w:rFonts w:eastAsiaTheme="minorHAnsi"/>
          <w:b/>
          <w:color w:val="000000"/>
          <w:sz w:val="28"/>
          <w:szCs w:val="28"/>
          <w:lang w:eastAsia="en-US"/>
        </w:rPr>
        <w:t>interzise:</w:t>
      </w:r>
    </w:p>
    <w:p w:rsidR="008A5A04" w:rsidRDefault="008A5A04" w:rsidP="008A5A04">
      <w:pPr>
        <w:autoSpaceDE w:val="0"/>
        <w:autoSpaceDN w:val="0"/>
        <w:adjustRightInd w:val="0"/>
        <w:rPr>
          <w:rFonts w:eastAsiaTheme="minorHAnsi"/>
          <w:color w:val="000000"/>
          <w:sz w:val="28"/>
          <w:szCs w:val="28"/>
          <w:lang w:eastAsia="en-US"/>
        </w:rPr>
      </w:pPr>
      <w:r w:rsidRPr="009E4C2C">
        <w:rPr>
          <w:rFonts w:eastAsiaTheme="minorHAnsi"/>
          <w:color w:val="000000"/>
          <w:sz w:val="28"/>
          <w:szCs w:val="28"/>
          <w:lang w:eastAsia="en-US"/>
        </w:rPr>
        <w:t>Se interzice autorizarea constructiilor la care nu sunt asigurate accesele carosabile corespunzatoare, in conformitate cu prevederile legii.</w:t>
      </w:r>
    </w:p>
    <w:p w:rsidR="000E7119" w:rsidRPr="001140C8" w:rsidRDefault="000E7119" w:rsidP="001140C8">
      <w:pPr>
        <w:autoSpaceDE w:val="0"/>
        <w:autoSpaceDN w:val="0"/>
        <w:adjustRightInd w:val="0"/>
        <w:rPr>
          <w:rFonts w:eastAsiaTheme="minorHAnsi"/>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2.5. REGULI CU PRIVIRE LA ECHIPAREA TEHNICO-EDILITARA </w:t>
      </w:r>
    </w:p>
    <w:p w:rsidR="009C7C10" w:rsidRDefault="009C7C10" w:rsidP="001140C8">
      <w:pPr>
        <w:autoSpaceDE w:val="0"/>
        <w:autoSpaceDN w:val="0"/>
        <w:adjustRightInd w:val="0"/>
        <w:rPr>
          <w:rFonts w:eastAsiaTheme="minorHAnsi"/>
          <w:color w:val="000000"/>
          <w:sz w:val="28"/>
          <w:szCs w:val="28"/>
          <w:lang w:eastAsia="en-US"/>
        </w:rPr>
      </w:pPr>
    </w:p>
    <w:p w:rsidR="009C7C10" w:rsidRPr="009C7C10" w:rsidRDefault="000E7119" w:rsidP="001140C8">
      <w:pPr>
        <w:autoSpaceDE w:val="0"/>
        <w:autoSpaceDN w:val="0"/>
        <w:adjustRightInd w:val="0"/>
        <w:rPr>
          <w:b/>
          <w:sz w:val="28"/>
          <w:szCs w:val="28"/>
        </w:rPr>
      </w:pPr>
      <w:r>
        <w:rPr>
          <w:b/>
          <w:sz w:val="28"/>
          <w:szCs w:val="28"/>
        </w:rPr>
        <w:t xml:space="preserve">2.5.1. </w:t>
      </w:r>
      <w:r w:rsidR="009C7C10" w:rsidRPr="009C7C10">
        <w:rPr>
          <w:b/>
          <w:sz w:val="28"/>
          <w:szCs w:val="28"/>
        </w:rPr>
        <w:t>Racordarea la reţelele publice de echipare edilitară existente</w:t>
      </w:r>
    </w:p>
    <w:p w:rsidR="000E7119" w:rsidRPr="000E7119" w:rsidRDefault="000E7119" w:rsidP="005452EE">
      <w:pPr>
        <w:pStyle w:val="ListParagraph"/>
        <w:numPr>
          <w:ilvl w:val="0"/>
          <w:numId w:val="14"/>
        </w:numPr>
        <w:autoSpaceDE w:val="0"/>
        <w:autoSpaceDN w:val="0"/>
        <w:adjustRightInd w:val="0"/>
        <w:rPr>
          <w:sz w:val="28"/>
          <w:szCs w:val="28"/>
        </w:rPr>
      </w:pPr>
      <w:r w:rsidRPr="000E7119">
        <w:rPr>
          <w:sz w:val="28"/>
          <w:szCs w:val="28"/>
        </w:rPr>
        <w:t xml:space="preserve">Autorizarea executării construcţiilor este permisă numai dacă există posibilitatea racordării de noi consumatori la reţelele existente de apă, la instalaţiile de canalizare şi de energie electrică. </w:t>
      </w:r>
    </w:p>
    <w:p w:rsidR="000E7119" w:rsidRDefault="000E7119" w:rsidP="005452EE">
      <w:pPr>
        <w:pStyle w:val="ListParagraph"/>
        <w:numPr>
          <w:ilvl w:val="0"/>
          <w:numId w:val="14"/>
        </w:numPr>
        <w:autoSpaceDE w:val="0"/>
        <w:autoSpaceDN w:val="0"/>
        <w:adjustRightInd w:val="0"/>
        <w:rPr>
          <w:sz w:val="28"/>
          <w:szCs w:val="28"/>
        </w:rPr>
      </w:pPr>
      <w:r w:rsidRPr="000E7119">
        <w:rPr>
          <w:sz w:val="28"/>
          <w:szCs w:val="28"/>
        </w:rPr>
        <w:t>Se poate deroga de la prevederile alin. (1) cu avizul organelor administraţiei publice competente, dacă beneficiarul se obligă să prelungească reţeaua existentă, în cazul în care aceasta are capacitatea necesară, sau se obligă fie să mărească capacitatea reţelelor publice existente, f</w:t>
      </w:r>
      <w:r>
        <w:rPr>
          <w:sz w:val="28"/>
          <w:szCs w:val="28"/>
        </w:rPr>
        <w:t xml:space="preserve">ie să construiască noi reţele. </w:t>
      </w:r>
    </w:p>
    <w:p w:rsidR="009C7C10" w:rsidRPr="000E7119" w:rsidRDefault="000E7119" w:rsidP="005452EE">
      <w:pPr>
        <w:pStyle w:val="ListParagraph"/>
        <w:numPr>
          <w:ilvl w:val="0"/>
          <w:numId w:val="14"/>
        </w:numPr>
        <w:autoSpaceDE w:val="0"/>
        <w:autoSpaceDN w:val="0"/>
        <w:adjustRightInd w:val="0"/>
        <w:rPr>
          <w:sz w:val="28"/>
          <w:szCs w:val="28"/>
        </w:rPr>
      </w:pPr>
      <w:r w:rsidRPr="000E7119">
        <w:rPr>
          <w:sz w:val="28"/>
          <w:szCs w:val="28"/>
        </w:rPr>
        <w:t>În cazul acordării unei derogări pe baza alineatului (2), autorizaţia de construire poate fi emisă în condiţiile legii şi numai după finalizarea şi recepţionarea de către administraţia locală sau de către furnizorii de utilităţi abilitaţi a lucrărilor de extindere / prelungire / realizare a reţelelor edilitare</w:t>
      </w:r>
    </w:p>
    <w:p w:rsidR="000E7119" w:rsidRDefault="000E7119" w:rsidP="001140C8">
      <w:pPr>
        <w:autoSpaceDE w:val="0"/>
        <w:autoSpaceDN w:val="0"/>
        <w:adjustRightInd w:val="0"/>
        <w:rPr>
          <w:sz w:val="28"/>
          <w:szCs w:val="28"/>
        </w:rPr>
      </w:pPr>
    </w:p>
    <w:p w:rsidR="009C7C10" w:rsidRPr="009C7C10" w:rsidRDefault="005D448D" w:rsidP="001140C8">
      <w:pPr>
        <w:autoSpaceDE w:val="0"/>
        <w:autoSpaceDN w:val="0"/>
        <w:adjustRightInd w:val="0"/>
        <w:rPr>
          <w:b/>
          <w:sz w:val="28"/>
          <w:szCs w:val="28"/>
        </w:rPr>
      </w:pPr>
      <w:r>
        <w:rPr>
          <w:b/>
          <w:sz w:val="28"/>
          <w:szCs w:val="28"/>
        </w:rPr>
        <w:lastRenderedPageBreak/>
        <w:t xml:space="preserve">2.5.2 </w:t>
      </w:r>
      <w:r w:rsidR="009C7C10" w:rsidRPr="009C7C10">
        <w:rPr>
          <w:b/>
          <w:sz w:val="28"/>
          <w:szCs w:val="28"/>
        </w:rPr>
        <w:t xml:space="preserve">Realizarea de reţele tehnico-edilitare </w:t>
      </w:r>
    </w:p>
    <w:p w:rsidR="005D448D" w:rsidRDefault="005D448D" w:rsidP="005452EE">
      <w:pPr>
        <w:pStyle w:val="ListParagraph"/>
        <w:numPr>
          <w:ilvl w:val="0"/>
          <w:numId w:val="36"/>
        </w:numPr>
        <w:autoSpaceDE w:val="0"/>
        <w:autoSpaceDN w:val="0"/>
        <w:adjustRightInd w:val="0"/>
        <w:rPr>
          <w:sz w:val="28"/>
          <w:szCs w:val="28"/>
        </w:rPr>
      </w:pPr>
      <w:r w:rsidRPr="005D448D">
        <w:rPr>
          <w:sz w:val="28"/>
          <w:szCs w:val="28"/>
        </w:rPr>
        <w:t>Extinderile de reţele sau măririle de capacitate a reţelelor edilitare publice existente se pot realiza / finanţa de către administraţia publică, furnizorul de utilităţi, investitor sau beneficiar, după caz, în condiţiile contractelor încheiate cu Consiliul Local şi cu respectarea parametrilor tehnici stabiliţi prin Planul Urbanistic General.</w:t>
      </w:r>
    </w:p>
    <w:p w:rsidR="005D448D" w:rsidRPr="005D448D" w:rsidRDefault="005D448D" w:rsidP="005452EE">
      <w:pPr>
        <w:pStyle w:val="ListParagraph"/>
        <w:numPr>
          <w:ilvl w:val="0"/>
          <w:numId w:val="36"/>
        </w:numPr>
        <w:autoSpaceDE w:val="0"/>
        <w:autoSpaceDN w:val="0"/>
        <w:adjustRightInd w:val="0"/>
        <w:rPr>
          <w:sz w:val="28"/>
          <w:szCs w:val="28"/>
        </w:rPr>
      </w:pPr>
      <w:r w:rsidRPr="005D448D">
        <w:rPr>
          <w:sz w:val="28"/>
          <w:szCs w:val="28"/>
        </w:rPr>
        <w:t xml:space="preserve">Lucrările de racordare şi de branşare la reţelele edilitare publice se suportă în întregime de investitor sau de beneficiar. </w:t>
      </w:r>
    </w:p>
    <w:p w:rsidR="005D448D" w:rsidRPr="005D448D" w:rsidRDefault="005D448D" w:rsidP="005452EE">
      <w:pPr>
        <w:pStyle w:val="ListParagraph"/>
        <w:numPr>
          <w:ilvl w:val="0"/>
          <w:numId w:val="36"/>
        </w:numPr>
        <w:autoSpaceDE w:val="0"/>
        <w:autoSpaceDN w:val="0"/>
        <w:adjustRightInd w:val="0"/>
        <w:rPr>
          <w:sz w:val="28"/>
          <w:szCs w:val="28"/>
        </w:rPr>
      </w:pPr>
      <w:r w:rsidRPr="005D448D">
        <w:rPr>
          <w:sz w:val="28"/>
          <w:szCs w:val="28"/>
        </w:rPr>
        <w:t xml:space="preserve">Reţelele existente de telefonie, comunicaţii şi de date (internet, televiziune) vor fi reamplasate subteran. </w:t>
      </w:r>
    </w:p>
    <w:p w:rsidR="005D448D" w:rsidRPr="005D448D" w:rsidRDefault="005D448D" w:rsidP="005452EE">
      <w:pPr>
        <w:pStyle w:val="ListParagraph"/>
        <w:numPr>
          <w:ilvl w:val="0"/>
          <w:numId w:val="36"/>
        </w:numPr>
        <w:autoSpaceDE w:val="0"/>
        <w:autoSpaceDN w:val="0"/>
        <w:adjustRightInd w:val="0"/>
        <w:rPr>
          <w:sz w:val="28"/>
          <w:szCs w:val="28"/>
        </w:rPr>
      </w:pPr>
      <w:r w:rsidRPr="005D448D">
        <w:rPr>
          <w:sz w:val="28"/>
          <w:szCs w:val="28"/>
        </w:rPr>
        <w:t xml:space="preserve">Reţelele noi de telefonie, comunicaţii şi de date (internet, televiziune) vor fi amplasate subteran. </w:t>
      </w:r>
    </w:p>
    <w:p w:rsidR="005D448D" w:rsidRPr="005D448D" w:rsidRDefault="005D448D" w:rsidP="005452EE">
      <w:pPr>
        <w:pStyle w:val="ListParagraph"/>
        <w:numPr>
          <w:ilvl w:val="0"/>
          <w:numId w:val="36"/>
        </w:numPr>
        <w:autoSpaceDE w:val="0"/>
        <w:autoSpaceDN w:val="0"/>
        <w:adjustRightInd w:val="0"/>
        <w:rPr>
          <w:sz w:val="28"/>
          <w:szCs w:val="28"/>
        </w:rPr>
      </w:pPr>
      <w:r w:rsidRPr="005D448D">
        <w:rPr>
          <w:sz w:val="28"/>
          <w:szCs w:val="28"/>
        </w:rPr>
        <w:t xml:space="preserve">Reţelele de distribuţie a gazului metan şi racordurile la acestea vor fi amplasate subteran. </w:t>
      </w:r>
    </w:p>
    <w:p w:rsidR="00D833A0" w:rsidRPr="005D448D" w:rsidRDefault="005D448D" w:rsidP="005452EE">
      <w:pPr>
        <w:pStyle w:val="ListParagraph"/>
        <w:numPr>
          <w:ilvl w:val="0"/>
          <w:numId w:val="36"/>
        </w:numPr>
        <w:autoSpaceDE w:val="0"/>
        <w:autoSpaceDN w:val="0"/>
        <w:adjustRightInd w:val="0"/>
        <w:rPr>
          <w:sz w:val="28"/>
          <w:szCs w:val="28"/>
        </w:rPr>
      </w:pPr>
      <w:r w:rsidRPr="005D448D">
        <w:rPr>
          <w:sz w:val="28"/>
          <w:szCs w:val="28"/>
        </w:rPr>
        <w:t>Extinderile de reţele, lucrările de mărire a capacităţii ori noile reţele construite, indiferent de natura ori regimul reţelei, sunt grevate de o servitute publică, fiind recunoscut dreptul general de racordare la aceste reţele, în limita capacităţii lor şi cu respectarea condiţiilor de exploatare, oricărei persoane care poate dovedi un interes. Investitorul care a realizat extinderea ori noua reţea pe cheltuiala sa nu are posibilitatea de a refuza racordarea unor noi utilizatori, în limita capacităţii reţelei, fiind însă recunoscut dreptul său de a obţine o plată proporţională cu costul dovedit al lucrării suportate de el, dacă nu există prevedere contrară, ori lucrarea nu devine proprietate publică / a furnizorului de utilităţi.</w:t>
      </w:r>
    </w:p>
    <w:p w:rsidR="00D833A0" w:rsidRDefault="00D833A0" w:rsidP="001140C8">
      <w:pPr>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2.6. REGULI CU P</w:t>
      </w:r>
      <w:r w:rsidR="005D448D">
        <w:rPr>
          <w:rFonts w:eastAsiaTheme="minorHAnsi"/>
          <w:b/>
          <w:bCs/>
          <w:color w:val="000000"/>
          <w:sz w:val="28"/>
          <w:szCs w:val="28"/>
          <w:lang w:eastAsia="en-US"/>
        </w:rPr>
        <w:t xml:space="preserve">RIVIRE LA FORMA SI DIMENSIUNILE </w:t>
      </w:r>
      <w:r w:rsidRPr="001140C8">
        <w:rPr>
          <w:rFonts w:eastAsiaTheme="minorHAnsi"/>
          <w:b/>
          <w:bCs/>
          <w:color w:val="000000"/>
          <w:sz w:val="28"/>
          <w:szCs w:val="28"/>
          <w:lang w:eastAsia="en-US"/>
        </w:rPr>
        <w:t xml:space="preserve">TERENURILOR PENTRU CONSTRUCTII </w:t>
      </w:r>
    </w:p>
    <w:p w:rsidR="001140C8" w:rsidRDefault="001140C8" w:rsidP="001140C8">
      <w:pPr>
        <w:autoSpaceDE w:val="0"/>
        <w:autoSpaceDN w:val="0"/>
        <w:adjustRightInd w:val="0"/>
        <w:rPr>
          <w:rFonts w:eastAsiaTheme="minorHAnsi"/>
          <w:color w:val="000000"/>
          <w:sz w:val="28"/>
          <w:szCs w:val="28"/>
          <w:lang w:eastAsia="en-US"/>
        </w:rPr>
      </w:pPr>
    </w:p>
    <w:p w:rsidR="00D833A0" w:rsidRDefault="005D448D" w:rsidP="001140C8">
      <w:pPr>
        <w:autoSpaceDE w:val="0"/>
        <w:autoSpaceDN w:val="0"/>
        <w:adjustRightInd w:val="0"/>
        <w:rPr>
          <w:b/>
          <w:sz w:val="28"/>
          <w:szCs w:val="28"/>
        </w:rPr>
      </w:pPr>
      <w:r>
        <w:rPr>
          <w:b/>
          <w:sz w:val="28"/>
          <w:szCs w:val="28"/>
        </w:rPr>
        <w:t xml:space="preserve">2.6.1. </w:t>
      </w:r>
      <w:r w:rsidR="00D833A0" w:rsidRPr="00D833A0">
        <w:rPr>
          <w:b/>
          <w:sz w:val="28"/>
          <w:szCs w:val="28"/>
        </w:rPr>
        <w:t>Parcelarea</w:t>
      </w:r>
    </w:p>
    <w:p w:rsidR="00004AED" w:rsidRPr="00004AED" w:rsidRDefault="00004AED" w:rsidP="005452EE">
      <w:pPr>
        <w:pStyle w:val="ListParagraph"/>
        <w:numPr>
          <w:ilvl w:val="0"/>
          <w:numId w:val="37"/>
        </w:numPr>
        <w:autoSpaceDE w:val="0"/>
        <w:autoSpaceDN w:val="0"/>
        <w:adjustRightInd w:val="0"/>
        <w:rPr>
          <w:sz w:val="28"/>
          <w:szCs w:val="28"/>
        </w:rPr>
      </w:pPr>
      <w:r w:rsidRPr="00004AED">
        <w:rPr>
          <w:sz w:val="28"/>
          <w:szCs w:val="28"/>
        </w:rPr>
        <w:t xml:space="preserve">Parcelarea reprezintă divizarea unui lot de teren în două sau mai multe loturi. </w:t>
      </w:r>
    </w:p>
    <w:p w:rsidR="00004AED" w:rsidRDefault="00004AED" w:rsidP="00004AED">
      <w:pPr>
        <w:autoSpaceDE w:val="0"/>
        <w:autoSpaceDN w:val="0"/>
        <w:adjustRightInd w:val="0"/>
        <w:rPr>
          <w:sz w:val="28"/>
          <w:szCs w:val="28"/>
        </w:rPr>
      </w:pPr>
    </w:p>
    <w:p w:rsidR="00004AED" w:rsidRPr="00004AED" w:rsidRDefault="00004AED" w:rsidP="005452EE">
      <w:pPr>
        <w:pStyle w:val="ListParagraph"/>
        <w:numPr>
          <w:ilvl w:val="0"/>
          <w:numId w:val="37"/>
        </w:numPr>
        <w:autoSpaceDE w:val="0"/>
        <w:autoSpaceDN w:val="0"/>
        <w:adjustRightInd w:val="0"/>
        <w:rPr>
          <w:sz w:val="28"/>
          <w:szCs w:val="28"/>
        </w:rPr>
      </w:pPr>
      <w:r w:rsidRPr="00004AED">
        <w:rPr>
          <w:sz w:val="28"/>
          <w:szCs w:val="28"/>
        </w:rPr>
        <w:t>In cazurile parcelărilor se vor avea în vedere cerinţele legale privitoare la cazurile în care este necesară eliberarea Certificatului de Urbanism. De asemenea, în cazul loturilor provenite din dezmembrarea unei parcele construite se va verifica la eliberarea autorizaţiei de construire încadrarea indicilor urbanistici, a procentului de ocupare a terenului şi a coeficientului de utilizare a terenului, în valorile maxim admise, atât pe lotul dezmembrat, dar şi prin raportare la suprafaţa parcelei înaintea dezmembrării şi suprafeţele totale construite însumate cu suprafeţele propuse spre construire.</w:t>
      </w:r>
    </w:p>
    <w:p w:rsidR="00004AED" w:rsidRPr="00004AED" w:rsidRDefault="00004AED" w:rsidP="00004AED">
      <w:pPr>
        <w:autoSpaceDE w:val="0"/>
        <w:autoSpaceDN w:val="0"/>
        <w:adjustRightInd w:val="0"/>
        <w:rPr>
          <w:sz w:val="28"/>
          <w:szCs w:val="28"/>
        </w:rPr>
      </w:pPr>
    </w:p>
    <w:p w:rsidR="001140C8" w:rsidRPr="00004AED" w:rsidRDefault="004175FB" w:rsidP="005452EE">
      <w:pPr>
        <w:pStyle w:val="ListParagraph"/>
        <w:numPr>
          <w:ilvl w:val="0"/>
          <w:numId w:val="37"/>
        </w:numPr>
        <w:autoSpaceDE w:val="0"/>
        <w:autoSpaceDN w:val="0"/>
        <w:adjustRightInd w:val="0"/>
        <w:rPr>
          <w:rFonts w:eastAsiaTheme="minorHAnsi"/>
          <w:b/>
          <w:color w:val="000000"/>
          <w:sz w:val="28"/>
          <w:szCs w:val="28"/>
          <w:lang w:eastAsia="en-US"/>
        </w:rPr>
      </w:pPr>
      <w:r w:rsidRPr="00004AED">
        <w:rPr>
          <w:rFonts w:eastAsiaTheme="minorHAnsi"/>
          <w:color w:val="000000"/>
          <w:sz w:val="28"/>
          <w:szCs w:val="28"/>
          <w:lang w:eastAsia="en-US"/>
        </w:rPr>
        <w:t>Autorizarea executarii parcelarilor, in baza prezentului regulament, este permisa numai daca respecta cumulativ urmatoarele conditii:</w:t>
      </w:r>
    </w:p>
    <w:p w:rsidR="004175FB" w:rsidRPr="009C7C10" w:rsidRDefault="004175FB" w:rsidP="005452EE">
      <w:pPr>
        <w:pStyle w:val="ListParagraph"/>
        <w:numPr>
          <w:ilvl w:val="2"/>
          <w:numId w:val="10"/>
        </w:numPr>
        <w:autoSpaceDE w:val="0"/>
        <w:autoSpaceDN w:val="0"/>
        <w:adjustRightInd w:val="0"/>
        <w:rPr>
          <w:rFonts w:eastAsiaTheme="minorHAnsi"/>
          <w:color w:val="000000"/>
          <w:sz w:val="28"/>
          <w:szCs w:val="28"/>
          <w:lang w:eastAsia="en-US"/>
        </w:rPr>
      </w:pPr>
      <w:r w:rsidRPr="009C7C10">
        <w:rPr>
          <w:rFonts w:eastAsiaTheme="minorHAnsi"/>
          <w:color w:val="000000"/>
          <w:sz w:val="28"/>
          <w:szCs w:val="28"/>
          <w:lang w:eastAsia="en-US"/>
        </w:rPr>
        <w:t>front la strada de minimum 8m pentru cladiri insiruite si de minimum 12m pentru cladiri amplasate izolat sau cuplate;</w:t>
      </w:r>
    </w:p>
    <w:p w:rsidR="004175FB" w:rsidRPr="009C7C10" w:rsidRDefault="004175FB" w:rsidP="005452EE">
      <w:pPr>
        <w:pStyle w:val="ListParagraph"/>
        <w:numPr>
          <w:ilvl w:val="2"/>
          <w:numId w:val="10"/>
        </w:numPr>
        <w:autoSpaceDE w:val="0"/>
        <w:autoSpaceDN w:val="0"/>
        <w:adjustRightInd w:val="0"/>
        <w:rPr>
          <w:rFonts w:eastAsiaTheme="minorHAnsi"/>
          <w:color w:val="000000"/>
          <w:sz w:val="28"/>
          <w:szCs w:val="28"/>
          <w:lang w:eastAsia="en-US"/>
        </w:rPr>
      </w:pPr>
      <w:r w:rsidRPr="009C7C10">
        <w:rPr>
          <w:rFonts w:eastAsiaTheme="minorHAnsi"/>
          <w:color w:val="000000"/>
          <w:sz w:val="28"/>
          <w:szCs w:val="28"/>
          <w:lang w:eastAsia="en-US"/>
        </w:rPr>
        <w:lastRenderedPageBreak/>
        <w:t>suprafata minima a parcelei de 150mp pentru cladiri insiruite si de minimum 200mp pentru cladiri amplasate izolat sau cuplate;</w:t>
      </w:r>
    </w:p>
    <w:p w:rsidR="00004AED" w:rsidRDefault="004175FB" w:rsidP="005452EE">
      <w:pPr>
        <w:pStyle w:val="ListParagraph"/>
        <w:numPr>
          <w:ilvl w:val="2"/>
          <w:numId w:val="10"/>
        </w:numPr>
        <w:autoSpaceDE w:val="0"/>
        <w:autoSpaceDN w:val="0"/>
        <w:adjustRightInd w:val="0"/>
        <w:rPr>
          <w:rFonts w:eastAsiaTheme="minorHAnsi"/>
          <w:color w:val="000000"/>
          <w:sz w:val="28"/>
          <w:szCs w:val="28"/>
          <w:lang w:eastAsia="en-US"/>
        </w:rPr>
      </w:pPr>
      <w:r w:rsidRPr="009C7C10">
        <w:rPr>
          <w:rFonts w:eastAsiaTheme="minorHAnsi"/>
          <w:color w:val="000000"/>
          <w:sz w:val="28"/>
          <w:szCs w:val="28"/>
          <w:lang w:eastAsia="en-US"/>
        </w:rPr>
        <w:t xml:space="preserve">adancimea mai mare sau cel putin egala cu latimea parcelei. </w:t>
      </w:r>
    </w:p>
    <w:p w:rsidR="00004AED" w:rsidRDefault="00004AED" w:rsidP="00004AED">
      <w:pPr>
        <w:pStyle w:val="ListParagraph"/>
        <w:autoSpaceDE w:val="0"/>
        <w:autoSpaceDN w:val="0"/>
        <w:adjustRightInd w:val="0"/>
      </w:pPr>
    </w:p>
    <w:p w:rsidR="00004AED" w:rsidRPr="00004AED" w:rsidRDefault="00004AED" w:rsidP="005452EE">
      <w:pPr>
        <w:pStyle w:val="ListParagraph"/>
        <w:numPr>
          <w:ilvl w:val="0"/>
          <w:numId w:val="14"/>
        </w:numPr>
        <w:autoSpaceDE w:val="0"/>
        <w:autoSpaceDN w:val="0"/>
        <w:adjustRightInd w:val="0"/>
        <w:rPr>
          <w:rFonts w:eastAsiaTheme="minorHAnsi"/>
          <w:color w:val="000000"/>
          <w:sz w:val="28"/>
          <w:szCs w:val="28"/>
          <w:lang w:eastAsia="en-US"/>
        </w:rPr>
      </w:pPr>
      <w:r w:rsidRPr="00004AED">
        <w:rPr>
          <w:sz w:val="28"/>
          <w:szCs w:val="28"/>
        </w:rPr>
        <w:t>Dacă o parcelă nu îndeplineşte condiţiile de construibilitate de la alin. (3), aceasta se poate considera construbilă numai dacă respectă cumulativ următoarele condiţii:</w:t>
      </w:r>
    </w:p>
    <w:p w:rsidR="00004AED" w:rsidRPr="00004AED" w:rsidRDefault="00004AED" w:rsidP="005452EE">
      <w:pPr>
        <w:pStyle w:val="ListParagraph"/>
        <w:numPr>
          <w:ilvl w:val="0"/>
          <w:numId w:val="38"/>
        </w:numPr>
        <w:autoSpaceDE w:val="0"/>
        <w:autoSpaceDN w:val="0"/>
        <w:adjustRightInd w:val="0"/>
        <w:rPr>
          <w:sz w:val="28"/>
          <w:szCs w:val="28"/>
        </w:rPr>
      </w:pPr>
      <w:r w:rsidRPr="00004AED">
        <w:rPr>
          <w:sz w:val="28"/>
          <w:szCs w:val="28"/>
        </w:rPr>
        <w:t>parcela e rezultată dintr-o operaţiune cadastrală anterioară aprobării prezentului regulament</w:t>
      </w:r>
    </w:p>
    <w:p w:rsidR="00004AED" w:rsidRPr="00004AED" w:rsidRDefault="00004AED" w:rsidP="005452EE">
      <w:pPr>
        <w:pStyle w:val="ListParagraph"/>
        <w:numPr>
          <w:ilvl w:val="0"/>
          <w:numId w:val="38"/>
        </w:numPr>
        <w:autoSpaceDE w:val="0"/>
        <w:autoSpaceDN w:val="0"/>
        <w:adjustRightInd w:val="0"/>
        <w:rPr>
          <w:rFonts w:eastAsiaTheme="minorHAnsi"/>
          <w:color w:val="000000"/>
          <w:sz w:val="28"/>
          <w:szCs w:val="28"/>
          <w:lang w:eastAsia="en-US"/>
        </w:rPr>
      </w:pPr>
      <w:r w:rsidRPr="00004AED">
        <w:rPr>
          <w:sz w:val="28"/>
          <w:szCs w:val="28"/>
        </w:rPr>
        <w:t>pentru parcelă se va întocmi şi aproba conform legii, un Plan Urbanistic de Detaliu.</w:t>
      </w:r>
    </w:p>
    <w:p w:rsidR="00004AED" w:rsidRDefault="00004AED" w:rsidP="00004AED">
      <w:pPr>
        <w:pStyle w:val="ListParagraph"/>
        <w:autoSpaceDE w:val="0"/>
        <w:autoSpaceDN w:val="0"/>
        <w:adjustRightInd w:val="0"/>
        <w:ind w:left="1440"/>
        <w:rPr>
          <w:sz w:val="28"/>
          <w:szCs w:val="28"/>
        </w:rPr>
      </w:pPr>
    </w:p>
    <w:p w:rsidR="00004AED" w:rsidRPr="00004AED" w:rsidRDefault="00004AED" w:rsidP="005452EE">
      <w:pPr>
        <w:pStyle w:val="ListParagraph"/>
        <w:numPr>
          <w:ilvl w:val="0"/>
          <w:numId w:val="39"/>
        </w:numPr>
        <w:autoSpaceDE w:val="0"/>
        <w:autoSpaceDN w:val="0"/>
        <w:adjustRightInd w:val="0"/>
        <w:rPr>
          <w:rFonts w:eastAsiaTheme="minorHAnsi"/>
          <w:color w:val="000000"/>
          <w:sz w:val="28"/>
          <w:szCs w:val="28"/>
          <w:lang w:eastAsia="en-US"/>
        </w:rPr>
      </w:pPr>
      <w:r w:rsidRPr="00004AED">
        <w:rPr>
          <w:sz w:val="28"/>
          <w:szCs w:val="28"/>
        </w:rPr>
        <w:t xml:space="preserve">Sunt considerate parcele construibile numai parcelele cu posibilitate dovedită de branşare la reţeaua de distribuţie a apei, la reţeaua de canalizare, la reţeaua de distribuţie a energiei electrice. Autoritatea publică este în drept ca în cazul în care pentru branşare este prevăzută o extindere a reţelei publice de distribuţie să solicite, anterior autorizării construcţiei, realizarea efectivă a extinderii. </w:t>
      </w:r>
    </w:p>
    <w:p w:rsidR="00004AED" w:rsidRPr="00004AED" w:rsidRDefault="00004AED" w:rsidP="00004AED">
      <w:pPr>
        <w:pStyle w:val="ListParagraph"/>
        <w:autoSpaceDE w:val="0"/>
        <w:autoSpaceDN w:val="0"/>
        <w:adjustRightInd w:val="0"/>
        <w:rPr>
          <w:rFonts w:eastAsiaTheme="minorHAnsi"/>
          <w:color w:val="000000"/>
          <w:sz w:val="28"/>
          <w:szCs w:val="28"/>
          <w:lang w:eastAsia="en-US"/>
        </w:rPr>
      </w:pPr>
    </w:p>
    <w:p w:rsidR="00004AED" w:rsidRPr="00004AED" w:rsidRDefault="00004AED" w:rsidP="005452EE">
      <w:pPr>
        <w:pStyle w:val="ListParagraph"/>
        <w:numPr>
          <w:ilvl w:val="0"/>
          <w:numId w:val="39"/>
        </w:numPr>
        <w:autoSpaceDE w:val="0"/>
        <w:autoSpaceDN w:val="0"/>
        <w:adjustRightInd w:val="0"/>
        <w:rPr>
          <w:rFonts w:eastAsiaTheme="minorHAnsi"/>
          <w:color w:val="000000"/>
          <w:sz w:val="28"/>
          <w:szCs w:val="28"/>
          <w:lang w:eastAsia="en-US"/>
        </w:rPr>
      </w:pPr>
      <w:r w:rsidRPr="00004AED">
        <w:rPr>
          <w:sz w:val="28"/>
          <w:szCs w:val="28"/>
        </w:rPr>
        <w:t>Reparcelare în sensul prezentului regulament reprezintă operaţiunile care au ca rezultat o altă împărţire a mai multor loturi de teren învecinat, loturile rezultante având destinaţii şi / sau forme diferite decât erau acestea la momentul iniţial. Reparcelarea se realizează prin alipirea şi dezlipirea mai multor parcele de teren învecinate, indiferent dacă acestea sunt construite sau nu. Ea are drept scop realizarea unei mai bune împărţiri a terenului în loturi construibile şi asigurarea suprafeţelor necesare echipamentelor de folosinţă comună şi obiectivelor de utilitate publică.</w:t>
      </w:r>
    </w:p>
    <w:p w:rsidR="00D833A0" w:rsidRDefault="00D833A0" w:rsidP="00D833A0">
      <w:pPr>
        <w:autoSpaceDE w:val="0"/>
        <w:autoSpaceDN w:val="0"/>
        <w:adjustRightInd w:val="0"/>
        <w:rPr>
          <w:rFonts w:eastAsiaTheme="minorHAnsi"/>
          <w:color w:val="000000"/>
          <w:sz w:val="28"/>
          <w:szCs w:val="28"/>
          <w:lang w:eastAsia="en-US"/>
        </w:rPr>
      </w:pPr>
    </w:p>
    <w:p w:rsidR="00D833A0" w:rsidRDefault="005D448D" w:rsidP="00D833A0">
      <w:pPr>
        <w:autoSpaceDE w:val="0"/>
        <w:autoSpaceDN w:val="0"/>
        <w:adjustRightInd w:val="0"/>
        <w:rPr>
          <w:b/>
          <w:sz w:val="28"/>
          <w:szCs w:val="28"/>
        </w:rPr>
      </w:pPr>
      <w:r>
        <w:rPr>
          <w:b/>
          <w:sz w:val="28"/>
          <w:szCs w:val="28"/>
        </w:rPr>
        <w:t xml:space="preserve">2.6.2. </w:t>
      </w:r>
      <w:r w:rsidR="00D833A0" w:rsidRPr="00D833A0">
        <w:rPr>
          <w:b/>
          <w:sz w:val="28"/>
          <w:szCs w:val="28"/>
        </w:rPr>
        <w:t>Înălţimea construcţiilor</w:t>
      </w:r>
    </w:p>
    <w:p w:rsidR="00004AED" w:rsidRDefault="00004AED" w:rsidP="00D833A0">
      <w:pPr>
        <w:autoSpaceDE w:val="0"/>
        <w:autoSpaceDN w:val="0"/>
        <w:adjustRightInd w:val="0"/>
        <w:rPr>
          <w:b/>
          <w:sz w:val="28"/>
          <w:szCs w:val="28"/>
        </w:rPr>
      </w:pPr>
    </w:p>
    <w:p w:rsidR="00D833A0" w:rsidRPr="00D833A0" w:rsidRDefault="00D833A0" w:rsidP="00D833A0">
      <w:pPr>
        <w:autoSpaceDE w:val="0"/>
        <w:autoSpaceDN w:val="0"/>
        <w:adjustRightInd w:val="0"/>
        <w:rPr>
          <w:b/>
          <w:sz w:val="28"/>
          <w:szCs w:val="28"/>
        </w:rPr>
      </w:pPr>
      <w:r w:rsidRPr="00D833A0">
        <w:rPr>
          <w:sz w:val="28"/>
          <w:szCs w:val="28"/>
        </w:rPr>
        <w:t xml:space="preserve">La stabilirea înălţimii construcţiilor se va avea în vedere: </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Protejarea şi punerea în valoare a fondului construit existent, cu respectarea regulilor de compoziţie arhitectural-urbanistică a zonei;</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Respectarea normativelor legate de asigurarea însoririi construcţiilor (conform Ordinului nr.</w:t>
      </w:r>
      <w:r>
        <w:rPr>
          <w:sz w:val="28"/>
          <w:szCs w:val="28"/>
        </w:rPr>
        <w:t>119/2014</w:t>
      </w:r>
      <w:r w:rsidRPr="00D833A0">
        <w:rPr>
          <w:sz w:val="28"/>
          <w:szCs w:val="28"/>
        </w:rPr>
        <w:t xml:space="preserve"> pentru aprobarea Normelor de igienă şi recomandărilor privind modul de viaţă al populaţiei, etc.) pentru a nu aduce prejudicii clădirilor învecinate sub aspectul însoririi acestora; </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 xml:space="preserve">Autorizarea executării construcţiilor se face cu respectarea înălţimii medii a clădirilor învecinate şi a caracterului zonei, fără ca diferenţa de înălţime să depăşească cu mai mult </w:t>
      </w:r>
      <w:r w:rsidR="0036330A">
        <w:rPr>
          <w:sz w:val="28"/>
          <w:szCs w:val="28"/>
        </w:rPr>
        <w:t>2 niveluri</w:t>
      </w:r>
      <w:r w:rsidRPr="00D833A0">
        <w:rPr>
          <w:sz w:val="28"/>
          <w:szCs w:val="28"/>
        </w:rPr>
        <w:t xml:space="preserve"> clădirile imediat învecinate; </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 xml:space="preserve">În sensul prezentului regulament, clădirile imediat învecinate sunt cele amplasate alăturat, de aceeaşi parte a străzii; </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 xml:space="preserve">Se admit subsoluri sau demisoluri, cota parterului neputând depăşi +1,50m de la nivelul cotei trotuarului străzii. </w:t>
      </w:r>
    </w:p>
    <w:p w:rsidR="00D833A0" w:rsidRPr="00D833A0" w:rsidRDefault="00D833A0" w:rsidP="005452EE">
      <w:pPr>
        <w:pStyle w:val="ListParagraph"/>
        <w:numPr>
          <w:ilvl w:val="0"/>
          <w:numId w:val="40"/>
        </w:numPr>
        <w:autoSpaceDE w:val="0"/>
        <w:autoSpaceDN w:val="0"/>
        <w:adjustRightInd w:val="0"/>
        <w:rPr>
          <w:sz w:val="28"/>
          <w:szCs w:val="28"/>
        </w:rPr>
      </w:pPr>
      <w:r w:rsidRPr="00D833A0">
        <w:rPr>
          <w:sz w:val="28"/>
          <w:szCs w:val="28"/>
        </w:rPr>
        <w:t>Înălţimea maximă la cornişă a construcţiilor pentru zona rezidentială este stabilită la max.</w:t>
      </w:r>
      <w:r w:rsidR="009A7878">
        <w:rPr>
          <w:sz w:val="28"/>
          <w:szCs w:val="28"/>
        </w:rPr>
        <w:t>1</w:t>
      </w:r>
      <w:r w:rsidR="00A45C71">
        <w:rPr>
          <w:sz w:val="28"/>
          <w:szCs w:val="28"/>
        </w:rPr>
        <w:t>2</w:t>
      </w:r>
      <w:r w:rsidR="009A7878">
        <w:rPr>
          <w:sz w:val="28"/>
          <w:szCs w:val="28"/>
        </w:rPr>
        <w:t>m</w:t>
      </w:r>
      <w:r w:rsidRPr="00D833A0">
        <w:rPr>
          <w:sz w:val="28"/>
          <w:szCs w:val="28"/>
        </w:rPr>
        <w:t xml:space="preserve">; înălţimea la coama acoperişului este determinată de </w:t>
      </w:r>
      <w:r w:rsidRPr="00D833A0">
        <w:rPr>
          <w:sz w:val="28"/>
          <w:szCs w:val="28"/>
        </w:rPr>
        <w:lastRenderedPageBreak/>
        <w:t>dimensiunea construcţiei, cu rezolvarea eventualei mansarde pe un singur nivel</w:t>
      </w:r>
      <w:r w:rsidR="00A45C71">
        <w:rPr>
          <w:sz w:val="28"/>
          <w:szCs w:val="28"/>
        </w:rPr>
        <w:t xml:space="preserve"> dar nu mai mult de 15.00</w:t>
      </w:r>
      <w:r w:rsidR="009A7878">
        <w:rPr>
          <w:sz w:val="28"/>
          <w:szCs w:val="28"/>
        </w:rPr>
        <w:t>m</w:t>
      </w:r>
      <w:r w:rsidRPr="00D833A0">
        <w:rPr>
          <w:sz w:val="28"/>
          <w:szCs w:val="28"/>
        </w:rPr>
        <w:t xml:space="preserve">; </w:t>
      </w:r>
    </w:p>
    <w:p w:rsidR="00E14317" w:rsidRPr="00A45C71" w:rsidRDefault="009A7878" w:rsidP="00D91DA2">
      <w:pPr>
        <w:pStyle w:val="ListParagraph"/>
        <w:numPr>
          <w:ilvl w:val="0"/>
          <w:numId w:val="40"/>
        </w:numPr>
        <w:autoSpaceDE w:val="0"/>
        <w:autoSpaceDN w:val="0"/>
        <w:adjustRightInd w:val="0"/>
        <w:rPr>
          <w:rFonts w:eastAsiaTheme="minorHAnsi"/>
          <w:b/>
          <w:color w:val="000000"/>
          <w:sz w:val="28"/>
          <w:szCs w:val="28"/>
          <w:lang w:eastAsia="en-US"/>
        </w:rPr>
      </w:pPr>
      <w:r>
        <w:rPr>
          <w:sz w:val="28"/>
          <w:szCs w:val="28"/>
        </w:rPr>
        <w:t xml:space="preserve">Înălţimea maximă </w:t>
      </w:r>
      <w:r w:rsidR="00D833A0" w:rsidRPr="00D833A0">
        <w:rPr>
          <w:sz w:val="28"/>
          <w:szCs w:val="28"/>
        </w:rPr>
        <w:t xml:space="preserve">a construcţiilor pentru zona </w:t>
      </w:r>
      <w:r w:rsidR="00A45C71">
        <w:rPr>
          <w:sz w:val="28"/>
          <w:szCs w:val="28"/>
        </w:rPr>
        <w:t>studiata</w:t>
      </w:r>
      <w:r w:rsidR="00D833A0" w:rsidRPr="00D833A0">
        <w:rPr>
          <w:sz w:val="28"/>
          <w:szCs w:val="28"/>
        </w:rPr>
        <w:t xml:space="preserve"> este </w:t>
      </w:r>
      <w:r>
        <w:rPr>
          <w:sz w:val="28"/>
          <w:szCs w:val="28"/>
        </w:rPr>
        <w:t>stabilită la max.15</w:t>
      </w:r>
      <w:r w:rsidR="00D833A0" w:rsidRPr="00D833A0">
        <w:rPr>
          <w:sz w:val="28"/>
          <w:szCs w:val="28"/>
        </w:rPr>
        <w:t>,00m;</w:t>
      </w:r>
    </w:p>
    <w:p w:rsidR="00E14317" w:rsidRDefault="00E14317" w:rsidP="00D91DA2">
      <w:pPr>
        <w:autoSpaceDE w:val="0"/>
        <w:autoSpaceDN w:val="0"/>
        <w:adjustRightInd w:val="0"/>
        <w:rPr>
          <w:b/>
          <w:sz w:val="28"/>
          <w:szCs w:val="28"/>
        </w:rPr>
      </w:pPr>
    </w:p>
    <w:p w:rsidR="00E14317" w:rsidRDefault="00E14317" w:rsidP="00D91DA2">
      <w:pPr>
        <w:autoSpaceDE w:val="0"/>
        <w:autoSpaceDN w:val="0"/>
        <w:adjustRightInd w:val="0"/>
        <w:rPr>
          <w:b/>
          <w:sz w:val="28"/>
          <w:szCs w:val="28"/>
        </w:rPr>
      </w:pPr>
    </w:p>
    <w:p w:rsidR="00D91DA2" w:rsidRDefault="004A66F9" w:rsidP="00D91DA2">
      <w:pPr>
        <w:autoSpaceDE w:val="0"/>
        <w:autoSpaceDN w:val="0"/>
        <w:adjustRightInd w:val="0"/>
        <w:rPr>
          <w:b/>
          <w:sz w:val="28"/>
          <w:szCs w:val="28"/>
        </w:rPr>
      </w:pPr>
      <w:r>
        <w:rPr>
          <w:b/>
          <w:sz w:val="28"/>
          <w:szCs w:val="28"/>
        </w:rPr>
        <w:t xml:space="preserve">2.6.3 </w:t>
      </w:r>
      <w:r w:rsidR="00D91DA2" w:rsidRPr="00D91DA2">
        <w:rPr>
          <w:b/>
          <w:sz w:val="28"/>
          <w:szCs w:val="28"/>
        </w:rPr>
        <w:t>Aspectul exterior al construcţiilor</w:t>
      </w:r>
    </w:p>
    <w:p w:rsidR="004A66F9" w:rsidRDefault="004A66F9" w:rsidP="00D91DA2">
      <w:pPr>
        <w:autoSpaceDE w:val="0"/>
        <w:autoSpaceDN w:val="0"/>
        <w:adjustRightInd w:val="0"/>
        <w:rPr>
          <w:b/>
          <w:sz w:val="28"/>
          <w:szCs w:val="28"/>
        </w:rPr>
      </w:pPr>
    </w:p>
    <w:p w:rsidR="004A66F9" w:rsidRPr="004A66F9" w:rsidRDefault="004A66F9" w:rsidP="00D91DA2">
      <w:pPr>
        <w:autoSpaceDE w:val="0"/>
        <w:autoSpaceDN w:val="0"/>
        <w:adjustRightInd w:val="0"/>
        <w:rPr>
          <w:b/>
          <w:sz w:val="28"/>
          <w:szCs w:val="28"/>
          <w:u w:val="single"/>
        </w:rPr>
      </w:pPr>
      <w:r w:rsidRPr="004A66F9">
        <w:rPr>
          <w:b/>
          <w:sz w:val="28"/>
          <w:szCs w:val="28"/>
          <w:u w:val="single"/>
        </w:rPr>
        <w:t>Dispozitii Generale</w:t>
      </w:r>
    </w:p>
    <w:p w:rsidR="004A66F9" w:rsidRPr="004A66F9" w:rsidRDefault="004A66F9" w:rsidP="005452EE">
      <w:pPr>
        <w:pStyle w:val="ListParagraph"/>
        <w:numPr>
          <w:ilvl w:val="0"/>
          <w:numId w:val="41"/>
        </w:numPr>
        <w:autoSpaceDE w:val="0"/>
        <w:autoSpaceDN w:val="0"/>
        <w:adjustRightInd w:val="0"/>
        <w:rPr>
          <w:sz w:val="28"/>
          <w:szCs w:val="28"/>
        </w:rPr>
      </w:pPr>
      <w:r w:rsidRPr="004A66F9">
        <w:rPr>
          <w:sz w:val="28"/>
          <w:szCs w:val="28"/>
        </w:rPr>
        <w:t>Autorizarea executării construcţiilor este permisă numai dacă aspectul lor exterior nu contravine funcţiunii acestora, caracterului zonei şi peisajului urban. (HG 525/1996, Art. 32)</w:t>
      </w:r>
    </w:p>
    <w:p w:rsidR="004A66F9" w:rsidRPr="004A66F9" w:rsidRDefault="004A66F9" w:rsidP="005452EE">
      <w:pPr>
        <w:pStyle w:val="ListParagraph"/>
        <w:numPr>
          <w:ilvl w:val="0"/>
          <w:numId w:val="41"/>
        </w:numPr>
        <w:autoSpaceDE w:val="0"/>
        <w:autoSpaceDN w:val="0"/>
        <w:adjustRightInd w:val="0"/>
        <w:rPr>
          <w:sz w:val="28"/>
          <w:szCs w:val="28"/>
        </w:rPr>
      </w:pPr>
      <w:r w:rsidRPr="004A66F9">
        <w:rPr>
          <w:sz w:val="28"/>
          <w:szCs w:val="28"/>
        </w:rPr>
        <w:t>Autorizarea executării construcţiilor care, prin conformare, volumetrie şi aspect exterior, intră în contradicţie cu aspectul general al zonei şi depreciază valorile general acceptate ale urbanismului şi arhitecturii, este interzisă. (HG 525/1996, Art. 32).</w:t>
      </w:r>
    </w:p>
    <w:p w:rsidR="004A66F9" w:rsidRPr="004A66F9" w:rsidRDefault="004A66F9" w:rsidP="005452EE">
      <w:pPr>
        <w:pStyle w:val="ListParagraph"/>
        <w:numPr>
          <w:ilvl w:val="0"/>
          <w:numId w:val="41"/>
        </w:numPr>
        <w:autoSpaceDE w:val="0"/>
        <w:autoSpaceDN w:val="0"/>
        <w:adjustRightInd w:val="0"/>
        <w:rPr>
          <w:sz w:val="28"/>
          <w:szCs w:val="28"/>
        </w:rPr>
      </w:pPr>
      <w:r w:rsidRPr="004A66F9">
        <w:rPr>
          <w:sz w:val="28"/>
          <w:szCs w:val="28"/>
        </w:rPr>
        <w:t>Pentru asigurarea calităţii aspectului exterior al construcţiilor, autoritatea publică locală are dreptul să condiţioneze autorizarea lucrărilor prin obţinerea unui aviz din partea Comisiei Tehnice de Amenajarea Teritoriului şi Urbanism sau din partea unei secţiuni specializate pe aspecte de estetică arhitecturală şi urbană</w:t>
      </w:r>
    </w:p>
    <w:p w:rsidR="004A66F9" w:rsidRDefault="004A66F9" w:rsidP="005452EE">
      <w:pPr>
        <w:pStyle w:val="ListParagraph"/>
        <w:numPr>
          <w:ilvl w:val="0"/>
          <w:numId w:val="41"/>
        </w:numPr>
        <w:autoSpaceDE w:val="0"/>
        <w:autoSpaceDN w:val="0"/>
        <w:adjustRightInd w:val="0"/>
        <w:rPr>
          <w:sz w:val="28"/>
          <w:szCs w:val="28"/>
        </w:rPr>
      </w:pPr>
      <w:r w:rsidRPr="004A66F9">
        <w:rPr>
          <w:sz w:val="28"/>
          <w:szCs w:val="28"/>
        </w:rPr>
        <w:t>Construcţiile trebuie să se apropie prin volumetrie şi proporţii de tipul dominant al construcţiilor din zona înconjurătoare;</w:t>
      </w:r>
    </w:p>
    <w:p w:rsidR="004A66F9" w:rsidRDefault="004A66F9" w:rsidP="005452EE">
      <w:pPr>
        <w:pStyle w:val="ListParagraph"/>
        <w:numPr>
          <w:ilvl w:val="0"/>
          <w:numId w:val="41"/>
        </w:numPr>
        <w:autoSpaceDE w:val="0"/>
        <w:autoSpaceDN w:val="0"/>
        <w:adjustRightInd w:val="0"/>
        <w:rPr>
          <w:sz w:val="28"/>
          <w:szCs w:val="28"/>
        </w:rPr>
      </w:pPr>
      <w:r w:rsidRPr="004A66F9">
        <w:rPr>
          <w:sz w:val="28"/>
          <w:szCs w:val="28"/>
        </w:rPr>
        <w:t>Faţadele laterale şi posterioare ale clădirilor trebuie tratate la acelaşi nivel calitativ cu cele principale şi în armonie cu acestea;</w:t>
      </w:r>
    </w:p>
    <w:p w:rsidR="004A66F9" w:rsidRDefault="004A66F9" w:rsidP="005452EE">
      <w:pPr>
        <w:pStyle w:val="ListParagraph"/>
        <w:numPr>
          <w:ilvl w:val="0"/>
          <w:numId w:val="41"/>
        </w:numPr>
        <w:autoSpaceDE w:val="0"/>
        <w:autoSpaceDN w:val="0"/>
        <w:adjustRightInd w:val="0"/>
        <w:rPr>
          <w:sz w:val="28"/>
          <w:szCs w:val="28"/>
        </w:rPr>
      </w:pPr>
      <w:r w:rsidRPr="004A66F9">
        <w:rPr>
          <w:sz w:val="28"/>
          <w:szCs w:val="28"/>
        </w:rPr>
        <w:t>Lucrările tehnice (reţele, conducte, cutii de branşament, etc.) trebuie integrate în volumul construcţiilor sau al împrejmuirilor. Instalaţiile de alimentare cu gaze naturale, energie electrică şi CATV, precum şi punctele de racord vor fi concepute în aşa fel încât să nu aducă prejudicii aspectului arhitectural al construcţiilor sau zonei înconjurătoare;</w:t>
      </w:r>
    </w:p>
    <w:p w:rsidR="004A66F9" w:rsidRDefault="004A66F9" w:rsidP="005452EE">
      <w:pPr>
        <w:pStyle w:val="ListParagraph"/>
        <w:numPr>
          <w:ilvl w:val="0"/>
          <w:numId w:val="41"/>
        </w:numPr>
        <w:autoSpaceDE w:val="0"/>
        <w:autoSpaceDN w:val="0"/>
        <w:adjustRightInd w:val="0"/>
        <w:rPr>
          <w:sz w:val="28"/>
          <w:szCs w:val="28"/>
        </w:rPr>
      </w:pPr>
      <w:r w:rsidRPr="004A66F9">
        <w:rPr>
          <w:sz w:val="28"/>
          <w:szCs w:val="28"/>
        </w:rPr>
        <w:t>Instalaţiile exterioare pentru climatizare nu se vor monta pe faţade. Ele pot fi montate pe acoperişuri numai pe versantul interior şi retrase obligatoriu cu minimum 3,00 m sau în podurile nemansardabile.</w:t>
      </w:r>
    </w:p>
    <w:p w:rsidR="004A66F9" w:rsidRDefault="004A66F9" w:rsidP="005452EE">
      <w:pPr>
        <w:pStyle w:val="ListParagraph"/>
        <w:numPr>
          <w:ilvl w:val="0"/>
          <w:numId w:val="41"/>
        </w:numPr>
        <w:autoSpaceDE w:val="0"/>
        <w:autoSpaceDN w:val="0"/>
        <w:adjustRightInd w:val="0"/>
        <w:rPr>
          <w:sz w:val="28"/>
          <w:szCs w:val="28"/>
        </w:rPr>
      </w:pPr>
      <w:r w:rsidRPr="004A66F9">
        <w:rPr>
          <w:sz w:val="28"/>
          <w:szCs w:val="28"/>
        </w:rPr>
        <w:t xml:space="preserve">Mobilierul urban, reclamele, signalistica se vor executa din materiale adecvate folosinţei propuse şi in concordanţă stilistică cu caracterul arhitectural al zonei in care se amplasează. </w:t>
      </w:r>
      <w:r>
        <w:rPr>
          <w:sz w:val="28"/>
          <w:szCs w:val="28"/>
        </w:rPr>
        <w:t>P</w:t>
      </w:r>
      <w:r w:rsidRPr="004A66F9">
        <w:rPr>
          <w:sz w:val="28"/>
          <w:szCs w:val="28"/>
        </w:rPr>
        <w:t>oziţia şi dimensiunile lor nu vor stanjeni traficul auto sau pietonal.</w:t>
      </w:r>
    </w:p>
    <w:p w:rsidR="004A66F9" w:rsidRDefault="004A66F9" w:rsidP="004A66F9">
      <w:pPr>
        <w:autoSpaceDE w:val="0"/>
        <w:autoSpaceDN w:val="0"/>
        <w:adjustRightInd w:val="0"/>
        <w:rPr>
          <w:sz w:val="28"/>
          <w:szCs w:val="28"/>
        </w:rPr>
      </w:pPr>
    </w:p>
    <w:p w:rsidR="004A66F9" w:rsidRDefault="004A66F9" w:rsidP="004A66F9">
      <w:pPr>
        <w:autoSpaceDE w:val="0"/>
        <w:autoSpaceDN w:val="0"/>
        <w:adjustRightInd w:val="0"/>
        <w:rPr>
          <w:b/>
          <w:sz w:val="28"/>
          <w:szCs w:val="28"/>
          <w:u w:val="single"/>
        </w:rPr>
      </w:pPr>
      <w:r>
        <w:rPr>
          <w:b/>
          <w:sz w:val="28"/>
          <w:szCs w:val="28"/>
          <w:u w:val="single"/>
        </w:rPr>
        <w:t>Fatade</w:t>
      </w:r>
    </w:p>
    <w:p w:rsidR="004A66F9" w:rsidRPr="00706D59" w:rsidRDefault="004A66F9" w:rsidP="005452EE">
      <w:pPr>
        <w:pStyle w:val="ListParagraph"/>
        <w:numPr>
          <w:ilvl w:val="0"/>
          <w:numId w:val="42"/>
        </w:numPr>
        <w:autoSpaceDE w:val="0"/>
        <w:autoSpaceDN w:val="0"/>
        <w:adjustRightInd w:val="0"/>
        <w:rPr>
          <w:sz w:val="28"/>
          <w:szCs w:val="28"/>
        </w:rPr>
      </w:pPr>
      <w:r w:rsidRPr="00706D59">
        <w:rPr>
          <w:sz w:val="28"/>
          <w:szCs w:val="28"/>
        </w:rPr>
        <w:t>Sunt interzise imitaţiile de materiale;</w:t>
      </w:r>
    </w:p>
    <w:p w:rsidR="004A66F9" w:rsidRPr="00706D59" w:rsidRDefault="004A66F9" w:rsidP="005452EE">
      <w:pPr>
        <w:pStyle w:val="ListParagraph"/>
        <w:numPr>
          <w:ilvl w:val="0"/>
          <w:numId w:val="42"/>
        </w:numPr>
        <w:autoSpaceDE w:val="0"/>
        <w:autoSpaceDN w:val="0"/>
        <w:adjustRightInd w:val="0"/>
        <w:rPr>
          <w:sz w:val="28"/>
          <w:szCs w:val="28"/>
        </w:rPr>
      </w:pPr>
      <w:r w:rsidRPr="00706D59">
        <w:rPr>
          <w:sz w:val="28"/>
          <w:szCs w:val="28"/>
        </w:rPr>
        <w:t xml:space="preserve">Este interzisă executarea de </w:t>
      </w:r>
      <w:r w:rsidR="00A45C71">
        <w:rPr>
          <w:sz w:val="28"/>
          <w:szCs w:val="28"/>
        </w:rPr>
        <w:t>constructii</w:t>
      </w:r>
      <w:r w:rsidRPr="00706D59">
        <w:rPr>
          <w:sz w:val="28"/>
          <w:szCs w:val="28"/>
        </w:rPr>
        <w:t xml:space="preserve"> din materiale nedurabile; </w:t>
      </w:r>
    </w:p>
    <w:p w:rsidR="004A66F9" w:rsidRPr="00706D59" w:rsidRDefault="004A66F9" w:rsidP="005452EE">
      <w:pPr>
        <w:pStyle w:val="ListParagraph"/>
        <w:numPr>
          <w:ilvl w:val="0"/>
          <w:numId w:val="42"/>
        </w:numPr>
        <w:autoSpaceDE w:val="0"/>
        <w:autoSpaceDN w:val="0"/>
        <w:adjustRightInd w:val="0"/>
        <w:rPr>
          <w:sz w:val="28"/>
          <w:szCs w:val="28"/>
        </w:rPr>
      </w:pPr>
      <w:r w:rsidRPr="00706D59">
        <w:rPr>
          <w:sz w:val="28"/>
          <w:szCs w:val="28"/>
        </w:rPr>
        <w:t>Culorile dominante pentru faţadele imobilelor vor fi: alb, alb-crem natur, ocru, culori armonizate în general – culori calde,</w:t>
      </w:r>
      <w:r w:rsidR="00B775AF" w:rsidRPr="00706D59">
        <w:rPr>
          <w:sz w:val="28"/>
          <w:szCs w:val="28"/>
        </w:rPr>
        <w:t xml:space="preserve"> pale,</w:t>
      </w:r>
      <w:r w:rsidRPr="00706D59">
        <w:rPr>
          <w:sz w:val="28"/>
          <w:szCs w:val="28"/>
        </w:rPr>
        <w:t xml:space="preserve"> urmărindu-se aplicarea principiului unităţii cromatice.</w:t>
      </w:r>
    </w:p>
    <w:p w:rsidR="00B775AF" w:rsidRPr="00A45C71" w:rsidRDefault="004A66F9" w:rsidP="00A45C71">
      <w:pPr>
        <w:pStyle w:val="ListParagraph"/>
        <w:numPr>
          <w:ilvl w:val="0"/>
          <w:numId w:val="42"/>
        </w:numPr>
        <w:autoSpaceDE w:val="0"/>
        <w:autoSpaceDN w:val="0"/>
        <w:adjustRightInd w:val="0"/>
        <w:rPr>
          <w:sz w:val="28"/>
          <w:szCs w:val="28"/>
        </w:rPr>
      </w:pPr>
      <w:r w:rsidRPr="00706D59">
        <w:rPr>
          <w:sz w:val="28"/>
          <w:szCs w:val="28"/>
        </w:rPr>
        <w:lastRenderedPageBreak/>
        <w:t xml:space="preserve">Este </w:t>
      </w:r>
      <w:r w:rsidR="00A45C71">
        <w:rPr>
          <w:sz w:val="28"/>
          <w:szCs w:val="28"/>
        </w:rPr>
        <w:t xml:space="preserve">permisa </w:t>
      </w:r>
      <w:r w:rsidRPr="00706D59">
        <w:rPr>
          <w:sz w:val="28"/>
          <w:szCs w:val="28"/>
        </w:rPr>
        <w:t xml:space="preserve"> folosirea </w:t>
      </w:r>
      <w:r w:rsidR="00B775AF" w:rsidRPr="00706D59">
        <w:rPr>
          <w:sz w:val="28"/>
          <w:szCs w:val="28"/>
        </w:rPr>
        <w:t xml:space="preserve">finisajelor exterioare specifice constructiilor industriale </w:t>
      </w:r>
      <w:r w:rsidR="00B775AF" w:rsidRPr="00A45C71">
        <w:rPr>
          <w:sz w:val="28"/>
          <w:szCs w:val="28"/>
        </w:rPr>
        <w:t>(exemplu: panouri sandwich, panouri din policarbonat, panouri aluminiu, etc.)</w:t>
      </w:r>
    </w:p>
    <w:p w:rsidR="004A66F9" w:rsidRPr="00706D59" w:rsidRDefault="00B775AF" w:rsidP="005452EE">
      <w:pPr>
        <w:pStyle w:val="ListParagraph"/>
        <w:numPr>
          <w:ilvl w:val="0"/>
          <w:numId w:val="42"/>
        </w:numPr>
        <w:autoSpaceDE w:val="0"/>
        <w:autoSpaceDN w:val="0"/>
        <w:adjustRightInd w:val="0"/>
        <w:rPr>
          <w:sz w:val="28"/>
          <w:szCs w:val="28"/>
        </w:rPr>
      </w:pPr>
      <w:r w:rsidRPr="00706D59">
        <w:rPr>
          <w:sz w:val="28"/>
          <w:szCs w:val="28"/>
        </w:rPr>
        <w:t>Sunt permise placajele ceramice sau cele din materiale naturale (caramida aparenta, lemn, klinker, etc)</w:t>
      </w:r>
    </w:p>
    <w:p w:rsidR="005A0324" w:rsidRDefault="005A0324" w:rsidP="005452EE">
      <w:pPr>
        <w:pStyle w:val="ListParagraph"/>
        <w:numPr>
          <w:ilvl w:val="0"/>
          <w:numId w:val="42"/>
        </w:numPr>
        <w:autoSpaceDE w:val="0"/>
        <w:autoSpaceDN w:val="0"/>
        <w:adjustRightInd w:val="0"/>
        <w:rPr>
          <w:sz w:val="28"/>
          <w:szCs w:val="28"/>
        </w:rPr>
      </w:pPr>
      <w:r>
        <w:rPr>
          <w:sz w:val="28"/>
          <w:szCs w:val="28"/>
        </w:rPr>
        <w:t>Sun</w:t>
      </w:r>
      <w:r w:rsidR="002824EF">
        <w:rPr>
          <w:sz w:val="28"/>
          <w:szCs w:val="28"/>
        </w:rPr>
        <w:t>t</w:t>
      </w:r>
      <w:r>
        <w:rPr>
          <w:sz w:val="28"/>
          <w:szCs w:val="28"/>
        </w:rPr>
        <w:t xml:space="preserve"> permise fatadele verzi</w:t>
      </w:r>
      <w:r w:rsidR="002824EF">
        <w:rPr>
          <w:sz w:val="28"/>
          <w:szCs w:val="28"/>
        </w:rPr>
        <w:t xml:space="preserve"> pentru a reduce poluarea, zgomotul si temeperaturile din timpul verii</w:t>
      </w:r>
    </w:p>
    <w:p w:rsidR="00706D59" w:rsidRDefault="00706D59" w:rsidP="00706D59">
      <w:pPr>
        <w:pStyle w:val="ListParagraph"/>
        <w:autoSpaceDE w:val="0"/>
        <w:autoSpaceDN w:val="0"/>
        <w:adjustRightInd w:val="0"/>
        <w:rPr>
          <w:sz w:val="28"/>
          <w:szCs w:val="28"/>
        </w:rPr>
      </w:pPr>
    </w:p>
    <w:p w:rsidR="00706D59" w:rsidRPr="00706D59" w:rsidRDefault="00706D59" w:rsidP="00706D59">
      <w:pPr>
        <w:pStyle w:val="ListParagraph"/>
        <w:autoSpaceDE w:val="0"/>
        <w:autoSpaceDN w:val="0"/>
        <w:adjustRightInd w:val="0"/>
        <w:ind w:left="0"/>
        <w:rPr>
          <w:b/>
          <w:sz w:val="28"/>
          <w:szCs w:val="28"/>
          <w:u w:val="single"/>
        </w:rPr>
      </w:pPr>
      <w:r w:rsidRPr="00706D59">
        <w:rPr>
          <w:b/>
          <w:sz w:val="28"/>
          <w:szCs w:val="28"/>
          <w:u w:val="single"/>
        </w:rPr>
        <w:t>Acoperişuri</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La stabilirea pantei de acoperiş, se va urmări ca acestea să fie realizate în armonie</w:t>
      </w:r>
      <w:r>
        <w:rPr>
          <w:sz w:val="28"/>
          <w:szCs w:val="28"/>
        </w:rPr>
        <w:t xml:space="preserve"> cu cele caracteristice zonei; </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 xml:space="preserve">Construcţiile vor avea învelitori tip şarpantă - cu pante cuprinse între </w:t>
      </w:r>
      <w:r w:rsidR="00A45C71">
        <w:rPr>
          <w:sz w:val="28"/>
          <w:szCs w:val="28"/>
        </w:rPr>
        <w:t>5</w:t>
      </w:r>
      <w:r>
        <w:rPr>
          <w:sz w:val="28"/>
          <w:szCs w:val="28"/>
        </w:rPr>
        <w:t>-</w:t>
      </w:r>
      <w:r w:rsidR="00A45C71">
        <w:rPr>
          <w:sz w:val="28"/>
          <w:szCs w:val="28"/>
        </w:rPr>
        <w:t>30</w:t>
      </w:r>
      <w:r>
        <w:rPr>
          <w:sz w:val="28"/>
          <w:szCs w:val="28"/>
        </w:rPr>
        <w:t xml:space="preserve">° </w:t>
      </w:r>
      <w:r w:rsidRPr="00706D59">
        <w:rPr>
          <w:sz w:val="28"/>
          <w:szCs w:val="28"/>
        </w:rPr>
        <w:t xml:space="preserve">sau învelitori tip terasă; </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 xml:space="preserve">Coama principală a acoperişului, va fi pe ambele fronturi ale străzii, la toate constructiile , fie paralelă, fie perpendiculară pe axul drumului </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Mat</w:t>
      </w:r>
      <w:r w:rsidR="00A45C71">
        <w:rPr>
          <w:sz w:val="28"/>
          <w:szCs w:val="28"/>
        </w:rPr>
        <w:t xml:space="preserve">erialele pentru învelitoare pot </w:t>
      </w:r>
      <w:r w:rsidRPr="00706D59">
        <w:rPr>
          <w:sz w:val="28"/>
          <w:szCs w:val="28"/>
        </w:rPr>
        <w:t xml:space="preserve">fi din </w:t>
      </w:r>
      <w:r w:rsidR="00A45C71">
        <w:rPr>
          <w:sz w:val="28"/>
          <w:szCs w:val="28"/>
        </w:rPr>
        <w:t xml:space="preserve">tabla tip </w:t>
      </w:r>
      <w:r w:rsidRPr="00706D59">
        <w:rPr>
          <w:sz w:val="28"/>
          <w:szCs w:val="28"/>
        </w:rPr>
        <w:t>ţiglă; se acceptă şi învelitori din tablă profilată în culoarea maro,</w:t>
      </w:r>
      <w:r>
        <w:rPr>
          <w:sz w:val="28"/>
          <w:szCs w:val="28"/>
        </w:rPr>
        <w:t xml:space="preserve"> negru, cărămiziu, gri, gri închis; </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 xml:space="preserve">Construcţiile destinate </w:t>
      </w:r>
      <w:r>
        <w:rPr>
          <w:sz w:val="28"/>
          <w:szCs w:val="28"/>
        </w:rPr>
        <w:t>serviciilor</w:t>
      </w:r>
      <w:r w:rsidRPr="00706D59">
        <w:rPr>
          <w:sz w:val="28"/>
          <w:szCs w:val="28"/>
        </w:rPr>
        <w:t xml:space="preserve">, vor putea avea învelitori tip terasă; </w:t>
      </w:r>
      <w:r>
        <w:rPr>
          <w:sz w:val="28"/>
          <w:szCs w:val="28"/>
        </w:rPr>
        <w:t>Deasemenea se permit montarea de iluminatoare, trape de fum, etc;</w:t>
      </w:r>
    </w:p>
    <w:p w:rsidR="00706D59" w:rsidRPr="00706D59" w:rsidRDefault="00706D59" w:rsidP="005452EE">
      <w:pPr>
        <w:pStyle w:val="ListParagraph"/>
        <w:numPr>
          <w:ilvl w:val="0"/>
          <w:numId w:val="43"/>
        </w:numPr>
        <w:autoSpaceDE w:val="0"/>
        <w:autoSpaceDN w:val="0"/>
        <w:adjustRightInd w:val="0"/>
        <w:rPr>
          <w:b/>
          <w:sz w:val="28"/>
          <w:szCs w:val="28"/>
        </w:rPr>
      </w:pPr>
      <w:r w:rsidRPr="00706D59">
        <w:rPr>
          <w:sz w:val="28"/>
          <w:szCs w:val="28"/>
        </w:rPr>
        <w:t>Învelitorile extinderilor construcţiilor sau ale garajelor vor fi realizate din aceleaşi materiale ca şi la construcţia principală, utilizând aceeaşi tipologie de acoperiş.</w:t>
      </w:r>
    </w:p>
    <w:p w:rsidR="001140C8" w:rsidRPr="005A0324" w:rsidRDefault="00706D59" w:rsidP="005452EE">
      <w:pPr>
        <w:pStyle w:val="ListParagraph"/>
        <w:numPr>
          <w:ilvl w:val="0"/>
          <w:numId w:val="43"/>
        </w:numPr>
        <w:autoSpaceDE w:val="0"/>
        <w:autoSpaceDN w:val="0"/>
        <w:adjustRightInd w:val="0"/>
        <w:rPr>
          <w:rFonts w:eastAsiaTheme="minorHAnsi"/>
          <w:b/>
          <w:bCs/>
          <w:color w:val="000000"/>
          <w:sz w:val="28"/>
          <w:szCs w:val="28"/>
          <w:lang w:eastAsia="en-US"/>
        </w:rPr>
      </w:pPr>
      <w:r>
        <w:rPr>
          <w:sz w:val="28"/>
          <w:szCs w:val="28"/>
        </w:rPr>
        <w:t xml:space="preserve">Este permisa montarea panourilor solare pe acoperisurile ori terasele constructiilor </w:t>
      </w:r>
    </w:p>
    <w:p w:rsidR="005A0324" w:rsidRPr="00706D59" w:rsidRDefault="005A0324" w:rsidP="005452EE">
      <w:pPr>
        <w:pStyle w:val="ListParagraph"/>
        <w:numPr>
          <w:ilvl w:val="0"/>
          <w:numId w:val="43"/>
        </w:numPr>
        <w:autoSpaceDE w:val="0"/>
        <w:autoSpaceDN w:val="0"/>
        <w:adjustRightInd w:val="0"/>
        <w:rPr>
          <w:rFonts w:eastAsiaTheme="minorHAnsi"/>
          <w:b/>
          <w:bCs/>
          <w:color w:val="000000"/>
          <w:sz w:val="28"/>
          <w:szCs w:val="28"/>
          <w:lang w:eastAsia="en-US"/>
        </w:rPr>
      </w:pPr>
      <w:r>
        <w:rPr>
          <w:sz w:val="28"/>
          <w:szCs w:val="28"/>
        </w:rPr>
        <w:t>Este permisa utilizarea acoperisurilor verzi, cu vegetatie</w:t>
      </w:r>
      <w:r w:rsidR="002824EF">
        <w:rPr>
          <w:sz w:val="28"/>
          <w:szCs w:val="28"/>
        </w:rPr>
        <w:t>, pentru a reduce poluarea, zgomotul si temeperaturile din timpul verii</w:t>
      </w:r>
    </w:p>
    <w:p w:rsidR="00706D59" w:rsidRDefault="00706D59" w:rsidP="00706D59">
      <w:pPr>
        <w:pStyle w:val="ListParagraph"/>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2.7. REGULI CU PRIVIRE LA AMPLASAREA DE </w:t>
      </w:r>
      <w:r w:rsidR="00706D59">
        <w:rPr>
          <w:rFonts w:eastAsiaTheme="minorHAnsi"/>
          <w:b/>
          <w:bCs/>
          <w:color w:val="000000"/>
          <w:sz w:val="28"/>
          <w:szCs w:val="28"/>
          <w:lang w:eastAsia="en-US"/>
        </w:rPr>
        <w:t xml:space="preserve">PARCAJE, </w:t>
      </w:r>
      <w:r w:rsidRPr="001140C8">
        <w:rPr>
          <w:rFonts w:eastAsiaTheme="minorHAnsi"/>
          <w:b/>
          <w:bCs/>
          <w:color w:val="000000"/>
          <w:sz w:val="28"/>
          <w:szCs w:val="28"/>
          <w:lang w:eastAsia="en-US"/>
        </w:rPr>
        <w:t xml:space="preserve">SPATII VERZI SI IMPREJMUIRI </w:t>
      </w:r>
    </w:p>
    <w:p w:rsidR="001140C8" w:rsidRPr="001140C8" w:rsidRDefault="001140C8" w:rsidP="001140C8">
      <w:pPr>
        <w:autoSpaceDE w:val="0"/>
        <w:autoSpaceDN w:val="0"/>
        <w:adjustRightInd w:val="0"/>
        <w:rPr>
          <w:rFonts w:eastAsiaTheme="minorHAnsi"/>
          <w:color w:val="000000"/>
          <w:sz w:val="28"/>
          <w:szCs w:val="28"/>
          <w:lang w:eastAsia="en-US"/>
        </w:rPr>
      </w:pPr>
    </w:p>
    <w:p w:rsidR="00751FA6" w:rsidRDefault="00751FA6" w:rsidP="001140C8">
      <w:pPr>
        <w:autoSpaceDE w:val="0"/>
        <w:autoSpaceDN w:val="0"/>
        <w:adjustRightInd w:val="0"/>
        <w:rPr>
          <w:b/>
          <w:sz w:val="28"/>
          <w:szCs w:val="28"/>
        </w:rPr>
      </w:pPr>
      <w:r>
        <w:rPr>
          <w:b/>
          <w:sz w:val="28"/>
          <w:szCs w:val="28"/>
        </w:rPr>
        <w:t xml:space="preserve">2.7.1. </w:t>
      </w:r>
      <w:r w:rsidR="00706D59" w:rsidRPr="00751FA6">
        <w:rPr>
          <w:b/>
          <w:sz w:val="28"/>
          <w:szCs w:val="28"/>
        </w:rPr>
        <w:t>Parcaje</w:t>
      </w:r>
    </w:p>
    <w:p w:rsidR="00AB2F70" w:rsidRPr="00AB2F70" w:rsidRDefault="00AB2F70" w:rsidP="005452EE">
      <w:pPr>
        <w:pStyle w:val="ListParagraph"/>
        <w:numPr>
          <w:ilvl w:val="0"/>
          <w:numId w:val="44"/>
        </w:numPr>
        <w:autoSpaceDE w:val="0"/>
        <w:autoSpaceDN w:val="0"/>
        <w:adjustRightInd w:val="0"/>
        <w:rPr>
          <w:b/>
          <w:sz w:val="28"/>
          <w:szCs w:val="28"/>
        </w:rPr>
      </w:pPr>
      <w:r w:rsidRPr="00AB2F70">
        <w:rPr>
          <w:sz w:val="28"/>
          <w:szCs w:val="28"/>
        </w:rPr>
        <w:t>Autorizarea executării construcţiilor care, prin destinaţie, necesită spaţii de parcare, se emite numai dacă se asigură realizarea acestora în interiorul parcelei pentru care se solicită autorizaţia de construire</w:t>
      </w:r>
      <w:r w:rsidR="00BE2126">
        <w:rPr>
          <w:sz w:val="28"/>
          <w:szCs w:val="28"/>
        </w:rPr>
        <w:t xml:space="preserve"> sau in cadrul unei parcele invecinate (proprietate a aceluiasi beneficiar)</w:t>
      </w:r>
      <w:r w:rsidRPr="00AB2F70">
        <w:rPr>
          <w:sz w:val="28"/>
          <w:szCs w:val="28"/>
        </w:rPr>
        <w:t>, conform cerinţelor prezentului Regulament.</w:t>
      </w:r>
    </w:p>
    <w:p w:rsidR="00751FA6" w:rsidRPr="00751FA6" w:rsidRDefault="00706D59" w:rsidP="005452EE">
      <w:pPr>
        <w:pStyle w:val="ListParagraph"/>
        <w:numPr>
          <w:ilvl w:val="0"/>
          <w:numId w:val="44"/>
        </w:numPr>
        <w:autoSpaceDE w:val="0"/>
        <w:autoSpaceDN w:val="0"/>
        <w:adjustRightInd w:val="0"/>
        <w:rPr>
          <w:sz w:val="28"/>
          <w:szCs w:val="28"/>
        </w:rPr>
      </w:pPr>
      <w:r w:rsidRPr="00751FA6">
        <w:rPr>
          <w:sz w:val="28"/>
          <w:szCs w:val="28"/>
        </w:rPr>
        <w:t xml:space="preserve">Suprafeţele parcajelor necesare vor fi stabilite cu respectarea prevederilor din H.G. 525/1996 republicată şi a normativelor în vigoare. </w:t>
      </w:r>
    </w:p>
    <w:p w:rsidR="00751FA6" w:rsidRPr="00751FA6" w:rsidRDefault="00706D59" w:rsidP="005452EE">
      <w:pPr>
        <w:pStyle w:val="ListParagraph"/>
        <w:numPr>
          <w:ilvl w:val="0"/>
          <w:numId w:val="44"/>
        </w:numPr>
        <w:autoSpaceDE w:val="0"/>
        <w:autoSpaceDN w:val="0"/>
        <w:adjustRightInd w:val="0"/>
        <w:rPr>
          <w:sz w:val="28"/>
          <w:szCs w:val="28"/>
        </w:rPr>
      </w:pPr>
      <w:r w:rsidRPr="00751FA6">
        <w:rPr>
          <w:sz w:val="28"/>
          <w:szCs w:val="28"/>
        </w:rPr>
        <w:t xml:space="preserve">Eliberarea Autorizaţiei de Construire pentru construcţii ce necesită spaţii de parcare, este condiţionată de posibilitatea realizării acestora în afara domeniului public. Toate parcările amplasate pe domeniul public destinate pentru vizitatori, se vor realiza şi gestiona prin grija Consiliului Local. </w:t>
      </w:r>
    </w:p>
    <w:p w:rsidR="00751FA6" w:rsidRPr="00751FA6" w:rsidRDefault="00706D59" w:rsidP="005452EE">
      <w:pPr>
        <w:pStyle w:val="ListParagraph"/>
        <w:numPr>
          <w:ilvl w:val="0"/>
          <w:numId w:val="44"/>
        </w:numPr>
        <w:autoSpaceDE w:val="0"/>
        <w:autoSpaceDN w:val="0"/>
        <w:adjustRightInd w:val="0"/>
        <w:rPr>
          <w:sz w:val="28"/>
          <w:szCs w:val="28"/>
        </w:rPr>
      </w:pPr>
      <w:r w:rsidRPr="00751FA6">
        <w:rPr>
          <w:sz w:val="28"/>
          <w:szCs w:val="28"/>
        </w:rPr>
        <w:t xml:space="preserve">Căile de comunicaţie de transport în comun vor beneficia de spaţii de parcare aferente, în funcţie de categorie, destinaţie, construcţiile adiacente şi de numărul de utilizatori, pe platforme special amenajate. </w:t>
      </w:r>
    </w:p>
    <w:p w:rsidR="00751FA6" w:rsidRPr="00751FA6" w:rsidRDefault="00706D59" w:rsidP="005452EE">
      <w:pPr>
        <w:pStyle w:val="ListParagraph"/>
        <w:numPr>
          <w:ilvl w:val="0"/>
          <w:numId w:val="44"/>
        </w:numPr>
        <w:autoSpaceDE w:val="0"/>
        <w:autoSpaceDN w:val="0"/>
        <w:adjustRightInd w:val="0"/>
        <w:rPr>
          <w:sz w:val="28"/>
          <w:szCs w:val="28"/>
        </w:rPr>
      </w:pPr>
      <w:r w:rsidRPr="00751FA6">
        <w:rPr>
          <w:sz w:val="28"/>
          <w:szCs w:val="28"/>
        </w:rPr>
        <w:lastRenderedPageBreak/>
        <w:t xml:space="preserve">Este permisă prevederea de locuri de parcare descoperite pentru vehicule pe zonele verzi, doar folosindu-se pavaje permeabile şi numai dacă suprafaţa afectată este până la 20% din totalul de zonă verde. </w:t>
      </w:r>
    </w:p>
    <w:p w:rsidR="00751FA6" w:rsidRPr="00751FA6" w:rsidRDefault="00706D59" w:rsidP="005452EE">
      <w:pPr>
        <w:pStyle w:val="ListParagraph"/>
        <w:numPr>
          <w:ilvl w:val="0"/>
          <w:numId w:val="44"/>
        </w:numPr>
        <w:autoSpaceDE w:val="0"/>
        <w:autoSpaceDN w:val="0"/>
        <w:adjustRightInd w:val="0"/>
        <w:rPr>
          <w:sz w:val="28"/>
          <w:szCs w:val="28"/>
        </w:rPr>
      </w:pPr>
      <w:r w:rsidRPr="00751FA6">
        <w:rPr>
          <w:sz w:val="28"/>
          <w:szCs w:val="28"/>
        </w:rPr>
        <w:t>În cazul garajelor cu pardoseala sub cota terenului, panta de acces va începe după limita proprietăţii.</w:t>
      </w:r>
    </w:p>
    <w:p w:rsidR="001140C8" w:rsidRDefault="00706D59" w:rsidP="005452EE">
      <w:pPr>
        <w:pStyle w:val="ListParagraph"/>
        <w:numPr>
          <w:ilvl w:val="0"/>
          <w:numId w:val="44"/>
        </w:numPr>
        <w:autoSpaceDE w:val="0"/>
        <w:autoSpaceDN w:val="0"/>
        <w:adjustRightInd w:val="0"/>
        <w:rPr>
          <w:sz w:val="28"/>
          <w:szCs w:val="28"/>
        </w:rPr>
      </w:pPr>
      <w:r w:rsidRPr="00751FA6">
        <w:rPr>
          <w:sz w:val="28"/>
          <w:szCs w:val="28"/>
        </w:rPr>
        <w:t xml:space="preserve">Construcţiile de garaje vor fi realizate din aceleaşi materiale şi în acelaşi </w:t>
      </w:r>
      <w:r w:rsidR="00AB2F70">
        <w:rPr>
          <w:sz w:val="28"/>
          <w:szCs w:val="28"/>
        </w:rPr>
        <w:t>spirit ca şi clădirile aferente acestora</w:t>
      </w:r>
      <w:r w:rsidRPr="00751FA6">
        <w:rPr>
          <w:sz w:val="28"/>
          <w:szCs w:val="28"/>
        </w:rPr>
        <w:t xml:space="preserve"> (inclusiv acoperire cu şarpantă sau învelitori tip terasă).</w:t>
      </w:r>
    </w:p>
    <w:p w:rsidR="00AB2F70" w:rsidRPr="00AB2F70" w:rsidRDefault="00AB2F70" w:rsidP="005452EE">
      <w:pPr>
        <w:pStyle w:val="ListParagraph"/>
        <w:numPr>
          <w:ilvl w:val="0"/>
          <w:numId w:val="44"/>
        </w:numPr>
        <w:autoSpaceDE w:val="0"/>
        <w:autoSpaceDN w:val="0"/>
        <w:adjustRightInd w:val="0"/>
        <w:rPr>
          <w:sz w:val="28"/>
          <w:szCs w:val="28"/>
        </w:rPr>
      </w:pPr>
      <w:r w:rsidRPr="00AB2F70">
        <w:rPr>
          <w:sz w:val="28"/>
          <w:szCs w:val="28"/>
        </w:rPr>
        <w:t>Intrările şi ieşirile la parcaje şi garaje vor fi astfel dispuse incat să asigure o circulaţie fluentă şi să nu prezinte pericol pentru traficul cu care se intersectează</w:t>
      </w:r>
      <w:r>
        <w:t>.</w:t>
      </w:r>
    </w:p>
    <w:p w:rsidR="00AB2F70" w:rsidRDefault="00AB2F70" w:rsidP="005452EE">
      <w:pPr>
        <w:pStyle w:val="ListParagraph"/>
        <w:numPr>
          <w:ilvl w:val="0"/>
          <w:numId w:val="44"/>
        </w:numPr>
        <w:autoSpaceDE w:val="0"/>
        <w:autoSpaceDN w:val="0"/>
        <w:adjustRightInd w:val="0"/>
        <w:rPr>
          <w:sz w:val="28"/>
          <w:szCs w:val="28"/>
        </w:rPr>
      </w:pPr>
      <w:r>
        <w:rPr>
          <w:sz w:val="28"/>
          <w:szCs w:val="28"/>
        </w:rPr>
        <w:t>Nu sunt permise parcajele in aer liber in regim izolat. Se vor respecta conditiile prevazute in plansa Nr. U.02 - Reglementari Urbanistice</w:t>
      </w:r>
    </w:p>
    <w:p w:rsidR="002824EF" w:rsidRDefault="002824EF" w:rsidP="002824EF">
      <w:pPr>
        <w:pStyle w:val="ListParagraph"/>
        <w:autoSpaceDE w:val="0"/>
        <w:autoSpaceDN w:val="0"/>
        <w:adjustRightInd w:val="0"/>
        <w:rPr>
          <w:sz w:val="28"/>
          <w:szCs w:val="28"/>
        </w:rPr>
      </w:pPr>
    </w:p>
    <w:p w:rsidR="00AB2F70" w:rsidRDefault="00AB2F70" w:rsidP="00AB2F70">
      <w:pPr>
        <w:pStyle w:val="ListParagraph"/>
        <w:autoSpaceDE w:val="0"/>
        <w:autoSpaceDN w:val="0"/>
        <w:adjustRightInd w:val="0"/>
        <w:ind w:left="0"/>
        <w:rPr>
          <w:b/>
          <w:sz w:val="28"/>
          <w:szCs w:val="28"/>
        </w:rPr>
      </w:pPr>
      <w:r w:rsidRPr="00AB2F70">
        <w:rPr>
          <w:b/>
          <w:sz w:val="28"/>
          <w:szCs w:val="28"/>
        </w:rPr>
        <w:t>2.7.1. Spaţii verzi şi plantate</w:t>
      </w:r>
    </w:p>
    <w:p w:rsidR="00AB2F70" w:rsidRPr="005A0324" w:rsidRDefault="00AB2F70" w:rsidP="005452EE">
      <w:pPr>
        <w:pStyle w:val="ListParagraph"/>
        <w:numPr>
          <w:ilvl w:val="0"/>
          <w:numId w:val="45"/>
        </w:numPr>
        <w:autoSpaceDE w:val="0"/>
        <w:autoSpaceDN w:val="0"/>
        <w:adjustRightInd w:val="0"/>
        <w:rPr>
          <w:sz w:val="28"/>
          <w:szCs w:val="28"/>
        </w:rPr>
      </w:pPr>
      <w:r w:rsidRPr="005A0324">
        <w:rPr>
          <w:sz w:val="28"/>
          <w:szCs w:val="28"/>
        </w:rPr>
        <w:t>Autorizaţia de construire va conţine obligaţia menţinerii sau creării de spaţii plantate, în funcţie de destinaţia şi de capacitatea construcţiei, conform specificaţi</w:t>
      </w:r>
      <w:r w:rsidR="005A0324" w:rsidRPr="005A0324">
        <w:rPr>
          <w:sz w:val="28"/>
          <w:szCs w:val="28"/>
        </w:rPr>
        <w:t xml:space="preserve">ilor din cadrul reglementărilor </w:t>
      </w:r>
      <w:r w:rsidRPr="005A0324">
        <w:rPr>
          <w:sz w:val="28"/>
          <w:szCs w:val="28"/>
        </w:rPr>
        <w:t>cuprinse în prezentul Regulament.</w:t>
      </w:r>
    </w:p>
    <w:p w:rsidR="005A0324" w:rsidRPr="005A0324" w:rsidRDefault="005A0324" w:rsidP="005452EE">
      <w:pPr>
        <w:pStyle w:val="ListParagraph"/>
        <w:numPr>
          <w:ilvl w:val="0"/>
          <w:numId w:val="45"/>
        </w:numPr>
        <w:autoSpaceDE w:val="0"/>
        <w:autoSpaceDN w:val="0"/>
        <w:adjustRightInd w:val="0"/>
        <w:rPr>
          <w:sz w:val="28"/>
          <w:szCs w:val="28"/>
        </w:rPr>
      </w:pPr>
      <w:r w:rsidRPr="005A0324">
        <w:rPr>
          <w:sz w:val="28"/>
          <w:szCs w:val="28"/>
        </w:rPr>
        <w:t>Vegetaţia înaltă matură va fi protejată şi păstrată pe toată suprafaţa terenului studiat prin P.U.Z.</w:t>
      </w:r>
    </w:p>
    <w:p w:rsidR="00AB2F70" w:rsidRPr="005A0324" w:rsidRDefault="005A0324" w:rsidP="005452EE">
      <w:pPr>
        <w:pStyle w:val="ListParagraph"/>
        <w:numPr>
          <w:ilvl w:val="0"/>
          <w:numId w:val="45"/>
        </w:numPr>
        <w:autoSpaceDE w:val="0"/>
        <w:autoSpaceDN w:val="0"/>
        <w:adjustRightInd w:val="0"/>
        <w:rPr>
          <w:b/>
          <w:sz w:val="28"/>
          <w:szCs w:val="28"/>
        </w:rPr>
      </w:pPr>
      <w:r w:rsidRPr="005A0324">
        <w:rPr>
          <w:sz w:val="28"/>
          <w:szCs w:val="28"/>
        </w:rPr>
        <w:t xml:space="preserve">Se permit defrisari doar in masura in care acestea se impun pentru a face loc noilor constructii stabilite prin prezentul P.U.Z. ori in cazul in care se constata ca se pune in pericol siguranta </w:t>
      </w:r>
      <w:r>
        <w:rPr>
          <w:sz w:val="28"/>
          <w:szCs w:val="28"/>
        </w:rPr>
        <w:t>populatiei</w:t>
      </w:r>
      <w:r w:rsidR="009B1CF2">
        <w:rPr>
          <w:sz w:val="28"/>
          <w:szCs w:val="28"/>
        </w:rPr>
        <w:t xml:space="preserve"> ori anumite constructii sau bunuri, sub aspectul stabilitatii</w:t>
      </w:r>
    </w:p>
    <w:p w:rsidR="005A0324" w:rsidRPr="005A0324" w:rsidRDefault="005A0324" w:rsidP="005452EE">
      <w:pPr>
        <w:pStyle w:val="ListParagraph"/>
        <w:numPr>
          <w:ilvl w:val="0"/>
          <w:numId w:val="45"/>
        </w:numPr>
        <w:autoSpaceDE w:val="0"/>
        <w:autoSpaceDN w:val="0"/>
        <w:adjustRightInd w:val="0"/>
        <w:rPr>
          <w:b/>
          <w:sz w:val="28"/>
          <w:szCs w:val="28"/>
        </w:rPr>
      </w:pPr>
      <w:r>
        <w:rPr>
          <w:sz w:val="28"/>
          <w:szCs w:val="28"/>
        </w:rPr>
        <w:t>Se vor respecta suprafetele prevazute in Bilantul Teritorial precum si conditiile prevazute in plansa Nr. U.02 - Reglementari Urbanistice</w:t>
      </w:r>
    </w:p>
    <w:p w:rsidR="005A0324" w:rsidRPr="002824EF" w:rsidRDefault="005A0324" w:rsidP="005452EE">
      <w:pPr>
        <w:pStyle w:val="ListParagraph"/>
        <w:numPr>
          <w:ilvl w:val="0"/>
          <w:numId w:val="45"/>
        </w:numPr>
        <w:autoSpaceDE w:val="0"/>
        <w:autoSpaceDN w:val="0"/>
        <w:adjustRightInd w:val="0"/>
        <w:rPr>
          <w:b/>
          <w:sz w:val="28"/>
          <w:szCs w:val="28"/>
        </w:rPr>
      </w:pPr>
      <w:r w:rsidRPr="005A0324">
        <w:rPr>
          <w:sz w:val="28"/>
          <w:szCs w:val="28"/>
        </w:rPr>
        <w:t>Se va acorda atenţie reconstrucţiei ecologice după incheierea lucrărilor de construcţie, constand in: plantaţii de aliniament, grupuri de arbori izolaţi.</w:t>
      </w:r>
    </w:p>
    <w:p w:rsidR="002824EF" w:rsidRPr="002824EF" w:rsidRDefault="002824EF" w:rsidP="005452EE">
      <w:pPr>
        <w:pStyle w:val="ListParagraph"/>
        <w:numPr>
          <w:ilvl w:val="0"/>
          <w:numId w:val="45"/>
        </w:numPr>
        <w:autoSpaceDE w:val="0"/>
        <w:autoSpaceDN w:val="0"/>
        <w:adjustRightInd w:val="0"/>
        <w:rPr>
          <w:b/>
          <w:sz w:val="28"/>
          <w:szCs w:val="28"/>
        </w:rPr>
      </w:pPr>
      <w:r>
        <w:rPr>
          <w:sz w:val="28"/>
          <w:szCs w:val="28"/>
        </w:rPr>
        <w:t>Spatiile dintre constructiile cu destinatie de locuinte colective vor fi deasemenea amenajate ca spatii verzi si vor fi deasemenea prevazute plantatii de vegetatie medie si inalta.</w:t>
      </w:r>
    </w:p>
    <w:p w:rsidR="002824EF" w:rsidRPr="00E6063E" w:rsidRDefault="002824EF" w:rsidP="005452EE">
      <w:pPr>
        <w:pStyle w:val="ListParagraph"/>
        <w:numPr>
          <w:ilvl w:val="0"/>
          <w:numId w:val="45"/>
        </w:numPr>
        <w:autoSpaceDE w:val="0"/>
        <w:autoSpaceDN w:val="0"/>
        <w:adjustRightInd w:val="0"/>
        <w:rPr>
          <w:b/>
          <w:sz w:val="28"/>
          <w:szCs w:val="28"/>
        </w:rPr>
      </w:pPr>
      <w:r>
        <w:rPr>
          <w:sz w:val="28"/>
          <w:szCs w:val="28"/>
        </w:rPr>
        <w:t>Se permite utilizarea gardului viu de-a lungul traseelor carosabile si pietonale, insa cu conditia sa nu aiba o inaltime mai mare de 1,8m</w:t>
      </w:r>
      <w:r w:rsidR="009B1CF2">
        <w:rPr>
          <w:sz w:val="28"/>
          <w:szCs w:val="28"/>
        </w:rPr>
        <w:t>.</w:t>
      </w:r>
    </w:p>
    <w:p w:rsidR="00E6063E" w:rsidRPr="00E6063E" w:rsidRDefault="00E6063E" w:rsidP="005452EE">
      <w:pPr>
        <w:pStyle w:val="ListParagraph"/>
        <w:numPr>
          <w:ilvl w:val="0"/>
          <w:numId w:val="45"/>
        </w:numPr>
        <w:autoSpaceDE w:val="0"/>
        <w:autoSpaceDN w:val="0"/>
        <w:adjustRightInd w:val="0"/>
        <w:rPr>
          <w:b/>
          <w:sz w:val="28"/>
          <w:szCs w:val="28"/>
        </w:rPr>
      </w:pPr>
      <w:r>
        <w:rPr>
          <w:sz w:val="28"/>
          <w:szCs w:val="28"/>
        </w:rPr>
        <w:t>Se recomanda realizarea unui sistem de irigatii a spatiilor verzi, pentru o intretinere facila si optima a acestora.</w:t>
      </w:r>
    </w:p>
    <w:p w:rsidR="00E6063E" w:rsidRDefault="00E6063E" w:rsidP="00E6063E">
      <w:pPr>
        <w:autoSpaceDE w:val="0"/>
        <w:autoSpaceDN w:val="0"/>
        <w:adjustRightInd w:val="0"/>
        <w:rPr>
          <w:b/>
          <w:sz w:val="28"/>
          <w:szCs w:val="28"/>
        </w:rPr>
      </w:pPr>
    </w:p>
    <w:p w:rsidR="00E6063E" w:rsidRDefault="00E6063E" w:rsidP="00E6063E">
      <w:pPr>
        <w:pStyle w:val="ListParagraph"/>
        <w:autoSpaceDE w:val="0"/>
        <w:autoSpaceDN w:val="0"/>
        <w:adjustRightInd w:val="0"/>
        <w:ind w:left="0"/>
        <w:rPr>
          <w:b/>
          <w:sz w:val="28"/>
          <w:szCs w:val="28"/>
        </w:rPr>
      </w:pPr>
      <w:r w:rsidRPr="00AB2F70">
        <w:rPr>
          <w:b/>
          <w:sz w:val="28"/>
          <w:szCs w:val="28"/>
        </w:rPr>
        <w:t>2.7.</w:t>
      </w:r>
      <w:r>
        <w:rPr>
          <w:b/>
          <w:sz w:val="28"/>
          <w:szCs w:val="28"/>
        </w:rPr>
        <w:t>2</w:t>
      </w:r>
      <w:r w:rsidRPr="00AB2F70">
        <w:rPr>
          <w:b/>
          <w:sz w:val="28"/>
          <w:szCs w:val="28"/>
        </w:rPr>
        <w:t xml:space="preserve">. </w:t>
      </w:r>
      <w:r>
        <w:rPr>
          <w:b/>
          <w:sz w:val="28"/>
          <w:szCs w:val="28"/>
        </w:rPr>
        <w:t>Imprejmuiri</w:t>
      </w:r>
    </w:p>
    <w:p w:rsidR="00E6063E" w:rsidRPr="00E6063E" w:rsidRDefault="00E6063E" w:rsidP="005452EE">
      <w:pPr>
        <w:pStyle w:val="ListParagraph"/>
        <w:numPr>
          <w:ilvl w:val="0"/>
          <w:numId w:val="47"/>
        </w:numPr>
        <w:autoSpaceDE w:val="0"/>
        <w:autoSpaceDN w:val="0"/>
        <w:adjustRightInd w:val="0"/>
        <w:rPr>
          <w:sz w:val="28"/>
          <w:szCs w:val="28"/>
        </w:rPr>
      </w:pPr>
      <w:r w:rsidRPr="00E6063E">
        <w:rPr>
          <w:sz w:val="28"/>
          <w:szCs w:val="28"/>
        </w:rPr>
        <w:t xml:space="preserve">Imprejmuirile orientate spre spaţiul public vor avea un soclu opac cu înălţimea maximă de 80 cm şi o parte transparentă, realizată din grilaj metalic sau într-un sistem similar care pemite vizibilitatea în ambele direcţii şi care permite pătrunderea vegetaţiei. Înălţimea maximă a împrejmuirilor va fi de 2,2 m. Împrejmurile vor putea fi dublate de garduri vii. </w:t>
      </w:r>
    </w:p>
    <w:p w:rsidR="00E6063E" w:rsidRPr="00E6063E" w:rsidRDefault="00E6063E" w:rsidP="005452EE">
      <w:pPr>
        <w:pStyle w:val="ListParagraph"/>
        <w:numPr>
          <w:ilvl w:val="0"/>
          <w:numId w:val="47"/>
        </w:numPr>
        <w:autoSpaceDE w:val="0"/>
        <w:autoSpaceDN w:val="0"/>
        <w:adjustRightInd w:val="0"/>
        <w:rPr>
          <w:sz w:val="28"/>
          <w:szCs w:val="28"/>
        </w:rPr>
      </w:pPr>
      <w:r w:rsidRPr="00E6063E">
        <w:rPr>
          <w:sz w:val="28"/>
          <w:szCs w:val="28"/>
        </w:rPr>
        <w:t xml:space="preserve">Porţile împrejmuirilor situate în aliniament se vor deschide fără a afecta spaţiul public. </w:t>
      </w:r>
    </w:p>
    <w:p w:rsidR="00E6063E" w:rsidRPr="00E6063E" w:rsidRDefault="00E6063E" w:rsidP="005452EE">
      <w:pPr>
        <w:pStyle w:val="ListParagraph"/>
        <w:numPr>
          <w:ilvl w:val="0"/>
          <w:numId w:val="47"/>
        </w:numPr>
        <w:autoSpaceDE w:val="0"/>
        <w:autoSpaceDN w:val="0"/>
        <w:adjustRightInd w:val="0"/>
        <w:rPr>
          <w:sz w:val="28"/>
          <w:szCs w:val="28"/>
        </w:rPr>
      </w:pPr>
      <w:r w:rsidRPr="00E6063E">
        <w:rPr>
          <w:sz w:val="28"/>
          <w:szCs w:val="28"/>
        </w:rPr>
        <w:lastRenderedPageBreak/>
        <w:t>Tratamentul arhitectural al împrejmuirilor va fi corelat cu cel al clădirilor aflate pe parcelă.</w:t>
      </w:r>
    </w:p>
    <w:p w:rsidR="00E6063E" w:rsidRPr="00751FA6" w:rsidRDefault="00E6063E" w:rsidP="001140C8">
      <w:pPr>
        <w:autoSpaceDE w:val="0"/>
        <w:autoSpaceDN w:val="0"/>
        <w:adjustRightInd w:val="0"/>
        <w:rPr>
          <w:rFonts w:eastAsiaTheme="minorHAnsi"/>
          <w:color w:val="000000"/>
          <w:sz w:val="28"/>
          <w:szCs w:val="28"/>
          <w:lang w:eastAsia="en-US"/>
        </w:rPr>
      </w:pPr>
    </w:p>
    <w:p w:rsidR="009313BC" w:rsidRDefault="009313BC" w:rsidP="001140C8">
      <w:pPr>
        <w:autoSpaceDE w:val="0"/>
        <w:autoSpaceDN w:val="0"/>
        <w:adjustRightInd w:val="0"/>
        <w:rPr>
          <w:rFonts w:eastAsiaTheme="minorHAnsi"/>
          <w:b/>
          <w:bCs/>
          <w:color w:val="000000"/>
          <w:sz w:val="28"/>
          <w:szCs w:val="28"/>
          <w:lang w:eastAsia="en-US"/>
        </w:rPr>
      </w:pPr>
    </w:p>
    <w:p w:rsidR="001140C8" w:rsidRDefault="001140C8" w:rsidP="001140C8">
      <w:pPr>
        <w:autoSpaceDE w:val="0"/>
        <w:autoSpaceDN w:val="0"/>
        <w:adjustRightInd w:val="0"/>
        <w:rPr>
          <w:rFonts w:eastAsiaTheme="minorHAnsi"/>
          <w:b/>
          <w:bCs/>
          <w:color w:val="000000"/>
          <w:sz w:val="28"/>
          <w:szCs w:val="28"/>
          <w:lang w:eastAsia="en-US"/>
        </w:rPr>
      </w:pPr>
      <w:r w:rsidRPr="001140C8">
        <w:rPr>
          <w:rFonts w:eastAsiaTheme="minorHAnsi"/>
          <w:b/>
          <w:bCs/>
          <w:color w:val="000000"/>
          <w:sz w:val="28"/>
          <w:szCs w:val="28"/>
          <w:lang w:eastAsia="en-US"/>
        </w:rPr>
        <w:t xml:space="preserve">III. ZONIFICAREA FUNCTIONALA </w:t>
      </w:r>
    </w:p>
    <w:p w:rsidR="001140C8" w:rsidRPr="001140C8" w:rsidRDefault="001140C8" w:rsidP="001140C8">
      <w:pPr>
        <w:autoSpaceDE w:val="0"/>
        <w:autoSpaceDN w:val="0"/>
        <w:adjustRightInd w:val="0"/>
        <w:rPr>
          <w:rFonts w:eastAsiaTheme="minorHAnsi"/>
          <w:color w:val="000000"/>
          <w:sz w:val="28"/>
          <w:szCs w:val="28"/>
          <w:lang w:eastAsia="en-US"/>
        </w:rPr>
      </w:pPr>
    </w:p>
    <w:p w:rsidR="003315EB" w:rsidRDefault="00601B5F" w:rsidP="003315EB">
      <w:pPr>
        <w:autoSpaceDE w:val="0"/>
        <w:autoSpaceDN w:val="0"/>
        <w:adjustRightInd w:val="0"/>
        <w:rPr>
          <w:sz w:val="28"/>
          <w:szCs w:val="28"/>
        </w:rPr>
      </w:pPr>
      <w:r w:rsidRPr="00601B5F">
        <w:rPr>
          <w:sz w:val="28"/>
          <w:szCs w:val="28"/>
        </w:rPr>
        <w:t xml:space="preserve">Zona care face obiectul Regulamentului Local de Urbanism este situată in intravilanul Municipiului </w:t>
      </w:r>
      <w:r w:rsidR="006C4DB9">
        <w:rPr>
          <w:sz w:val="28"/>
          <w:szCs w:val="28"/>
        </w:rPr>
        <w:t>Vatra Dornei</w:t>
      </w:r>
      <w:r w:rsidRPr="00601B5F">
        <w:rPr>
          <w:sz w:val="28"/>
          <w:szCs w:val="28"/>
        </w:rPr>
        <w:t xml:space="preserve"> şi face parte din teritoriul administrativ al municipiului </w:t>
      </w:r>
      <w:r w:rsidR="006C4DB9">
        <w:rPr>
          <w:sz w:val="28"/>
          <w:szCs w:val="28"/>
        </w:rPr>
        <w:t>Vatra Dornei</w:t>
      </w:r>
      <w:r w:rsidRPr="00601B5F">
        <w:rPr>
          <w:sz w:val="28"/>
          <w:szCs w:val="28"/>
        </w:rPr>
        <w:t xml:space="preserve">, proprietar </w:t>
      </w:r>
      <w:r w:rsidR="006B4C63">
        <w:rPr>
          <w:sz w:val="28"/>
          <w:szCs w:val="28"/>
        </w:rPr>
        <w:t>S.C. MASPEX ROMANIA S.R.L</w:t>
      </w:r>
      <w:r w:rsidRPr="00601B5F">
        <w:rPr>
          <w:sz w:val="28"/>
          <w:szCs w:val="28"/>
        </w:rPr>
        <w:t xml:space="preserve">. La nivelul terenului studiat in suprafaţă de </w:t>
      </w:r>
      <w:r w:rsidR="003315EB">
        <w:rPr>
          <w:sz w:val="28"/>
          <w:szCs w:val="28"/>
        </w:rPr>
        <w:t xml:space="preserve"> </w:t>
      </w:r>
      <w:r w:rsidR="0036330A">
        <w:rPr>
          <w:sz w:val="28"/>
          <w:szCs w:val="28"/>
        </w:rPr>
        <w:t>8000</w:t>
      </w:r>
      <w:r w:rsidRPr="00601B5F">
        <w:rPr>
          <w:sz w:val="28"/>
          <w:szCs w:val="28"/>
        </w:rPr>
        <w:t>mp, s-a delimitat următoarea zonă funcţională</w:t>
      </w:r>
    </w:p>
    <w:p w:rsidR="003315EB" w:rsidRDefault="003315EB" w:rsidP="003315EB">
      <w:pPr>
        <w:autoSpaceDE w:val="0"/>
        <w:autoSpaceDN w:val="0"/>
        <w:adjustRightInd w:val="0"/>
        <w:rPr>
          <w:sz w:val="28"/>
          <w:szCs w:val="28"/>
        </w:rPr>
      </w:pPr>
    </w:p>
    <w:p w:rsidR="003F7548" w:rsidRDefault="00B00C0F" w:rsidP="005452EE">
      <w:pPr>
        <w:pStyle w:val="ListParagraph"/>
        <w:numPr>
          <w:ilvl w:val="0"/>
          <w:numId w:val="4"/>
        </w:numPr>
        <w:autoSpaceDE w:val="0"/>
        <w:autoSpaceDN w:val="0"/>
        <w:adjustRightInd w:val="0"/>
        <w:rPr>
          <w:rFonts w:eastAsiaTheme="minorHAnsi"/>
          <w:color w:val="000000"/>
          <w:sz w:val="28"/>
          <w:szCs w:val="28"/>
          <w:lang w:eastAsia="en-US"/>
        </w:rPr>
      </w:pPr>
      <w:r>
        <w:rPr>
          <w:rFonts w:eastAsiaTheme="minorHAnsi"/>
          <w:b/>
          <w:color w:val="000000"/>
          <w:sz w:val="28"/>
          <w:szCs w:val="28"/>
          <w:lang w:eastAsia="en-US"/>
        </w:rPr>
        <w:t>I.D. - ZONA UNITATI DE PRODUCTIE SI DEPOZITARE</w:t>
      </w:r>
    </w:p>
    <w:p w:rsidR="003F7548" w:rsidRDefault="003F7548" w:rsidP="003F7548">
      <w:pPr>
        <w:pStyle w:val="ListParagraph"/>
        <w:autoSpaceDE w:val="0"/>
        <w:autoSpaceDN w:val="0"/>
        <w:adjustRightInd w:val="0"/>
        <w:rPr>
          <w:rFonts w:eastAsiaTheme="minorHAnsi"/>
          <w:color w:val="000000"/>
          <w:sz w:val="28"/>
          <w:szCs w:val="28"/>
          <w:lang w:eastAsia="en-US"/>
        </w:rPr>
      </w:pPr>
    </w:p>
    <w:p w:rsidR="005555DB" w:rsidRDefault="005555DB" w:rsidP="005555DB">
      <w:pPr>
        <w:autoSpaceDE w:val="0"/>
        <w:autoSpaceDN w:val="0"/>
        <w:adjustRightInd w:val="0"/>
        <w:rPr>
          <w:rFonts w:eastAsiaTheme="minorHAnsi"/>
          <w:b/>
          <w:bCs/>
          <w:color w:val="000000"/>
          <w:sz w:val="28"/>
          <w:szCs w:val="28"/>
          <w:lang w:eastAsia="en-US"/>
        </w:rPr>
      </w:pPr>
      <w:r w:rsidRPr="005555DB">
        <w:rPr>
          <w:rFonts w:eastAsiaTheme="minorHAnsi"/>
          <w:b/>
          <w:bCs/>
          <w:color w:val="000000"/>
          <w:sz w:val="28"/>
          <w:szCs w:val="28"/>
          <w:lang w:eastAsia="en-US"/>
        </w:rPr>
        <w:t xml:space="preserve">IV. PREVEDERI LA NIVELUL UNITATILOR SI SUBUNITATILOR FUNCTIONALE </w:t>
      </w:r>
    </w:p>
    <w:p w:rsidR="005555DB" w:rsidRPr="005555DB" w:rsidRDefault="005555DB" w:rsidP="005555DB">
      <w:pPr>
        <w:autoSpaceDE w:val="0"/>
        <w:autoSpaceDN w:val="0"/>
        <w:adjustRightInd w:val="0"/>
        <w:rPr>
          <w:rFonts w:eastAsiaTheme="minorHAnsi"/>
          <w:color w:val="000000"/>
          <w:sz w:val="28"/>
          <w:szCs w:val="28"/>
          <w:lang w:eastAsia="en-US"/>
        </w:rPr>
      </w:pPr>
    </w:p>
    <w:p w:rsidR="005555DB" w:rsidRDefault="003315EB" w:rsidP="005555DB">
      <w:pPr>
        <w:autoSpaceDE w:val="0"/>
        <w:autoSpaceDN w:val="0"/>
        <w:adjustRightInd w:val="0"/>
        <w:rPr>
          <w:b/>
          <w:sz w:val="28"/>
          <w:szCs w:val="28"/>
        </w:rPr>
      </w:pPr>
      <w:r>
        <w:rPr>
          <w:b/>
          <w:sz w:val="28"/>
          <w:szCs w:val="28"/>
        </w:rPr>
        <w:t xml:space="preserve">4.1. </w:t>
      </w:r>
      <w:r w:rsidRPr="003315EB">
        <w:rPr>
          <w:b/>
          <w:sz w:val="28"/>
          <w:szCs w:val="28"/>
        </w:rPr>
        <w:t>Generalitati</w:t>
      </w:r>
    </w:p>
    <w:p w:rsidR="003315EB" w:rsidRPr="003315EB" w:rsidRDefault="003315EB" w:rsidP="005555DB">
      <w:pPr>
        <w:autoSpaceDE w:val="0"/>
        <w:autoSpaceDN w:val="0"/>
        <w:adjustRightInd w:val="0"/>
        <w:rPr>
          <w:b/>
          <w:sz w:val="28"/>
          <w:szCs w:val="28"/>
        </w:rPr>
      </w:pPr>
      <w:r w:rsidRPr="003315EB">
        <w:rPr>
          <w:sz w:val="28"/>
          <w:szCs w:val="28"/>
        </w:rPr>
        <w:t>Functiunea dominant</w:t>
      </w:r>
      <w:r>
        <w:rPr>
          <w:sz w:val="28"/>
          <w:szCs w:val="28"/>
        </w:rPr>
        <w:t>a</w:t>
      </w:r>
      <w:r w:rsidR="00B00C0F">
        <w:rPr>
          <w:sz w:val="28"/>
          <w:szCs w:val="28"/>
        </w:rPr>
        <w:t xml:space="preserve"> a zonei functionale: zona unitati industriale si de depozitare</w:t>
      </w:r>
    </w:p>
    <w:p w:rsidR="005555DB" w:rsidRPr="005555DB" w:rsidRDefault="005555DB" w:rsidP="005555DB">
      <w:pPr>
        <w:autoSpaceDE w:val="0"/>
        <w:autoSpaceDN w:val="0"/>
        <w:adjustRightInd w:val="0"/>
        <w:rPr>
          <w:rFonts w:eastAsiaTheme="minorHAnsi"/>
          <w:color w:val="000000"/>
          <w:sz w:val="28"/>
          <w:szCs w:val="28"/>
          <w:lang w:eastAsia="en-US"/>
        </w:rPr>
      </w:pPr>
    </w:p>
    <w:p w:rsidR="005555DB" w:rsidRPr="005555DB" w:rsidRDefault="003315EB" w:rsidP="005555DB">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4.2. </w:t>
      </w:r>
      <w:r w:rsidR="005555DB" w:rsidRPr="005555DB">
        <w:rPr>
          <w:rFonts w:eastAsiaTheme="minorHAnsi"/>
          <w:b/>
          <w:bCs/>
          <w:color w:val="000000"/>
          <w:sz w:val="28"/>
          <w:szCs w:val="28"/>
          <w:lang w:eastAsia="en-US"/>
        </w:rPr>
        <w:t xml:space="preserve">Utilizari premise : </w:t>
      </w:r>
    </w:p>
    <w:p w:rsidR="005555D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Se permite amplasarea urmatoarelor</w:t>
      </w:r>
      <w:r w:rsidR="005555DB" w:rsidRPr="005555DB">
        <w:rPr>
          <w:rFonts w:eastAsiaTheme="minorHAnsi"/>
          <w:color w:val="000000"/>
          <w:sz w:val="28"/>
          <w:szCs w:val="28"/>
          <w:lang w:eastAsia="en-US"/>
        </w:rPr>
        <w:t xml:space="preserve">: </w:t>
      </w:r>
    </w:p>
    <w:p w:rsidR="003315E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w:t>
      </w:r>
      <w:r w:rsidR="00B00C0F">
        <w:rPr>
          <w:rFonts w:eastAsiaTheme="minorHAnsi"/>
          <w:color w:val="000000"/>
          <w:sz w:val="28"/>
          <w:szCs w:val="28"/>
          <w:lang w:eastAsia="en-US"/>
        </w:rPr>
        <w:t>constructii cu caracter industrial (productie ori depozitare) cu regim mic de inaltime</w:t>
      </w:r>
      <w:r>
        <w:rPr>
          <w:rFonts w:eastAsiaTheme="minorHAnsi"/>
          <w:color w:val="000000"/>
          <w:sz w:val="28"/>
          <w:szCs w:val="28"/>
          <w:lang w:eastAsia="en-US"/>
        </w:rPr>
        <w:t xml:space="preserve"> </w:t>
      </w:r>
    </w:p>
    <w:p w:rsidR="003315EB" w:rsidRPr="005555D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-Constructii pentru institutii si servicii cu regim mic de inal</w:t>
      </w:r>
      <w:r w:rsidR="00B00C0F">
        <w:rPr>
          <w:rFonts w:eastAsiaTheme="minorHAnsi"/>
          <w:color w:val="000000"/>
          <w:sz w:val="28"/>
          <w:szCs w:val="28"/>
          <w:lang w:eastAsia="en-US"/>
        </w:rPr>
        <w:t>time (</w:t>
      </w:r>
      <w:r w:rsidR="0036330A">
        <w:rPr>
          <w:rFonts w:eastAsiaTheme="minorHAnsi"/>
          <w:color w:val="000000"/>
          <w:sz w:val="28"/>
          <w:szCs w:val="28"/>
          <w:lang w:eastAsia="en-US"/>
        </w:rPr>
        <w:t xml:space="preserve">max. </w:t>
      </w:r>
      <w:r w:rsidR="00B00C0F">
        <w:rPr>
          <w:rFonts w:eastAsiaTheme="minorHAnsi"/>
          <w:color w:val="000000"/>
          <w:sz w:val="28"/>
          <w:szCs w:val="28"/>
          <w:lang w:eastAsia="en-US"/>
        </w:rPr>
        <w:t>D+P+</w:t>
      </w:r>
      <w:r w:rsidR="0036330A">
        <w:rPr>
          <w:rFonts w:eastAsiaTheme="minorHAnsi"/>
          <w:color w:val="000000"/>
          <w:sz w:val="28"/>
          <w:szCs w:val="28"/>
          <w:lang w:eastAsia="en-US"/>
        </w:rPr>
        <w:t>2+M</w:t>
      </w:r>
      <w:r w:rsidR="00B00C0F">
        <w:rPr>
          <w:rFonts w:eastAsiaTheme="minorHAnsi"/>
          <w:color w:val="000000"/>
          <w:sz w:val="28"/>
          <w:szCs w:val="28"/>
          <w:lang w:eastAsia="en-US"/>
        </w:rPr>
        <w:t>) (comert, servicii</w:t>
      </w:r>
      <w:r>
        <w:rPr>
          <w:rFonts w:eastAsiaTheme="minorHAnsi"/>
          <w:color w:val="000000"/>
          <w:sz w:val="28"/>
          <w:szCs w:val="28"/>
          <w:lang w:eastAsia="en-US"/>
        </w:rPr>
        <w:t>, alimentatie publica, etc.)</w:t>
      </w:r>
    </w:p>
    <w:p w:rsidR="005555DB" w:rsidRDefault="005555DB" w:rsidP="005555DB">
      <w:pPr>
        <w:autoSpaceDE w:val="0"/>
        <w:autoSpaceDN w:val="0"/>
        <w:adjustRightInd w:val="0"/>
        <w:rPr>
          <w:rFonts w:eastAsiaTheme="minorHAnsi"/>
          <w:color w:val="000000"/>
          <w:sz w:val="28"/>
          <w:szCs w:val="28"/>
          <w:lang w:eastAsia="en-US"/>
        </w:rPr>
      </w:pPr>
      <w:r w:rsidRPr="005555DB">
        <w:rPr>
          <w:rFonts w:eastAsiaTheme="minorHAnsi"/>
          <w:color w:val="000000"/>
          <w:sz w:val="28"/>
          <w:szCs w:val="28"/>
          <w:lang w:eastAsia="en-US"/>
        </w:rPr>
        <w:t>-</w:t>
      </w:r>
      <w:r w:rsidR="003315EB">
        <w:rPr>
          <w:rFonts w:eastAsiaTheme="minorHAnsi"/>
          <w:color w:val="000000"/>
          <w:sz w:val="28"/>
          <w:szCs w:val="28"/>
          <w:lang w:eastAsia="en-US"/>
        </w:rPr>
        <w:t>circulatii carosabile</w:t>
      </w:r>
      <w:r w:rsidRPr="005555DB">
        <w:rPr>
          <w:rFonts w:eastAsiaTheme="minorHAnsi"/>
          <w:color w:val="000000"/>
          <w:sz w:val="28"/>
          <w:szCs w:val="28"/>
          <w:lang w:eastAsia="en-US"/>
        </w:rPr>
        <w:t xml:space="preserve"> si pietonale </w:t>
      </w:r>
      <w:r w:rsidR="00C77445">
        <w:rPr>
          <w:rFonts w:eastAsiaTheme="minorHAnsi"/>
          <w:color w:val="000000"/>
          <w:sz w:val="28"/>
          <w:szCs w:val="28"/>
          <w:lang w:eastAsia="en-US"/>
        </w:rPr>
        <w:t>precum si constructii aferente</w:t>
      </w:r>
      <w:r w:rsidR="003315EB">
        <w:rPr>
          <w:rFonts w:eastAsiaTheme="minorHAnsi"/>
          <w:color w:val="000000"/>
          <w:sz w:val="28"/>
          <w:szCs w:val="28"/>
          <w:lang w:eastAsia="en-US"/>
        </w:rPr>
        <w:t xml:space="preserve"> acestora (poduri, podete, rigole, etc.)</w:t>
      </w:r>
    </w:p>
    <w:p w:rsidR="003315EB" w:rsidRDefault="003315EB" w:rsidP="005555DB">
      <w:pPr>
        <w:autoSpaceDE w:val="0"/>
        <w:autoSpaceDN w:val="0"/>
        <w:adjustRightInd w:val="0"/>
        <w:rPr>
          <w:rFonts w:eastAsiaTheme="minorHAnsi"/>
          <w:color w:val="000000"/>
          <w:sz w:val="28"/>
          <w:szCs w:val="28"/>
          <w:lang w:eastAsia="en-US"/>
        </w:rPr>
      </w:pPr>
      <w:r w:rsidRPr="005555DB">
        <w:rPr>
          <w:rFonts w:eastAsiaTheme="minorHAnsi"/>
          <w:color w:val="000000"/>
          <w:sz w:val="28"/>
          <w:szCs w:val="28"/>
          <w:lang w:eastAsia="en-US"/>
        </w:rPr>
        <w:t xml:space="preserve">-parcaje </w:t>
      </w:r>
      <w:r>
        <w:rPr>
          <w:rFonts w:eastAsiaTheme="minorHAnsi"/>
          <w:color w:val="000000"/>
          <w:sz w:val="28"/>
          <w:szCs w:val="28"/>
          <w:lang w:eastAsia="en-US"/>
        </w:rPr>
        <w:t>descoperite</w:t>
      </w:r>
    </w:p>
    <w:p w:rsidR="00FB154A" w:rsidRDefault="00FB154A"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-plantatii cu vegetatie de aliniament</w:t>
      </w:r>
    </w:p>
    <w:p w:rsidR="00FB154A" w:rsidRDefault="00FB154A"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-mobilier urban</w:t>
      </w:r>
    </w:p>
    <w:p w:rsidR="009B083B" w:rsidRDefault="009B083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-instalatii </w:t>
      </w:r>
      <w:r w:rsidR="000F39B0">
        <w:rPr>
          <w:rFonts w:eastAsiaTheme="minorHAnsi"/>
          <w:color w:val="000000"/>
          <w:sz w:val="28"/>
          <w:szCs w:val="28"/>
          <w:lang w:eastAsia="en-US"/>
        </w:rPr>
        <w:t>aferente spatiilor verzi (irigatii, iluminat public, iluminat ambiental, etc.)</w:t>
      </w:r>
    </w:p>
    <w:p w:rsidR="003315E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-platforme deseuri menajere</w:t>
      </w:r>
    </w:p>
    <w:p w:rsidR="003315E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-constructii de mici dimensiuni specifice dotarilor tehnico-edilitare</w:t>
      </w:r>
    </w:p>
    <w:p w:rsidR="003315EB" w:rsidRDefault="003315EB"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-imprejmuiri</w:t>
      </w:r>
    </w:p>
    <w:p w:rsidR="00C77445" w:rsidRDefault="00C77445" w:rsidP="005555DB">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-alte functiuni compatibile</w:t>
      </w:r>
    </w:p>
    <w:p w:rsidR="003315EB" w:rsidRDefault="003315EB" w:rsidP="005555DB">
      <w:pPr>
        <w:autoSpaceDE w:val="0"/>
        <w:autoSpaceDN w:val="0"/>
        <w:adjustRightInd w:val="0"/>
        <w:rPr>
          <w:rFonts w:eastAsiaTheme="minorHAnsi"/>
          <w:color w:val="000000"/>
          <w:sz w:val="28"/>
          <w:szCs w:val="28"/>
          <w:lang w:eastAsia="en-US"/>
        </w:rPr>
      </w:pPr>
    </w:p>
    <w:p w:rsidR="005555DB" w:rsidRPr="005555DB" w:rsidRDefault="00C77445" w:rsidP="005555DB">
      <w:pPr>
        <w:autoSpaceDE w:val="0"/>
        <w:autoSpaceDN w:val="0"/>
        <w:adjustRightInd w:val="0"/>
        <w:rPr>
          <w:rFonts w:eastAsiaTheme="minorHAnsi"/>
          <w:color w:val="000000"/>
          <w:sz w:val="28"/>
          <w:szCs w:val="28"/>
          <w:lang w:eastAsia="en-US"/>
        </w:rPr>
      </w:pPr>
      <w:r w:rsidRPr="00C77445">
        <w:rPr>
          <w:rFonts w:eastAsiaTheme="minorHAnsi"/>
          <w:b/>
          <w:color w:val="000000"/>
          <w:sz w:val="28"/>
          <w:szCs w:val="28"/>
          <w:lang w:eastAsia="en-US"/>
        </w:rPr>
        <w:t>4.3</w:t>
      </w:r>
      <w:r>
        <w:rPr>
          <w:rFonts w:eastAsiaTheme="minorHAnsi"/>
          <w:color w:val="000000"/>
          <w:sz w:val="28"/>
          <w:szCs w:val="28"/>
          <w:lang w:eastAsia="en-US"/>
        </w:rPr>
        <w:t xml:space="preserve">. </w:t>
      </w:r>
      <w:r w:rsidR="005555DB" w:rsidRPr="005555DB">
        <w:rPr>
          <w:rFonts w:eastAsiaTheme="minorHAnsi"/>
          <w:b/>
          <w:bCs/>
          <w:color w:val="000000"/>
          <w:sz w:val="28"/>
          <w:szCs w:val="28"/>
          <w:lang w:eastAsia="en-US"/>
        </w:rPr>
        <w:t xml:space="preserve">Utilizari premise cu conditionari: </w:t>
      </w:r>
    </w:p>
    <w:p w:rsidR="00C77445" w:rsidRDefault="00C77445" w:rsidP="005555DB">
      <w:pPr>
        <w:autoSpaceDE w:val="0"/>
        <w:autoSpaceDN w:val="0"/>
        <w:adjustRightInd w:val="0"/>
        <w:rPr>
          <w:sz w:val="28"/>
          <w:szCs w:val="28"/>
        </w:rPr>
      </w:pPr>
      <w:r w:rsidRPr="00C77445">
        <w:rPr>
          <w:sz w:val="28"/>
          <w:szCs w:val="28"/>
        </w:rPr>
        <w:t xml:space="preserve">Zonele afectate de reţele (electrice, canalizare, alimentare cu apă, gaze, telefonie, fibră optică, etc.) </w:t>
      </w:r>
    </w:p>
    <w:p w:rsidR="00C77445" w:rsidRPr="00C77445" w:rsidRDefault="00C77445" w:rsidP="005555DB">
      <w:pPr>
        <w:autoSpaceDE w:val="0"/>
        <w:autoSpaceDN w:val="0"/>
        <w:adjustRightInd w:val="0"/>
        <w:rPr>
          <w:rFonts w:eastAsiaTheme="minorHAnsi"/>
          <w:color w:val="000000"/>
          <w:sz w:val="28"/>
          <w:szCs w:val="28"/>
          <w:lang w:eastAsia="en-US"/>
        </w:rPr>
      </w:pPr>
    </w:p>
    <w:p w:rsidR="005555DB" w:rsidRPr="005555DB" w:rsidRDefault="00C77445" w:rsidP="005555DB">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4.4. </w:t>
      </w:r>
      <w:r w:rsidR="005555DB" w:rsidRPr="005555DB">
        <w:rPr>
          <w:rFonts w:eastAsiaTheme="minorHAnsi"/>
          <w:b/>
          <w:bCs/>
          <w:color w:val="000000"/>
          <w:sz w:val="28"/>
          <w:szCs w:val="28"/>
          <w:lang w:eastAsia="en-US"/>
        </w:rPr>
        <w:t xml:space="preserve">Utilizari interzise : </w:t>
      </w:r>
    </w:p>
    <w:p w:rsidR="005555DB" w:rsidRDefault="005555DB" w:rsidP="005555DB">
      <w:pPr>
        <w:pStyle w:val="ListParagraph"/>
        <w:autoSpaceDE w:val="0"/>
        <w:autoSpaceDN w:val="0"/>
        <w:adjustRightInd w:val="0"/>
        <w:rPr>
          <w:sz w:val="28"/>
          <w:szCs w:val="28"/>
        </w:rPr>
      </w:pPr>
      <w:r w:rsidRPr="005555DB">
        <w:rPr>
          <w:rFonts w:eastAsiaTheme="minorHAnsi"/>
          <w:color w:val="000000"/>
          <w:sz w:val="28"/>
          <w:szCs w:val="28"/>
          <w:lang w:eastAsia="en-US"/>
        </w:rPr>
        <w:t xml:space="preserve">Sunt interzise functiunile </w:t>
      </w:r>
      <w:r w:rsidR="00C77445" w:rsidRPr="00C77445">
        <w:rPr>
          <w:sz w:val="28"/>
          <w:szCs w:val="28"/>
        </w:rPr>
        <w:t>cu risc tehnologic sau incomode prin traficul generat</w:t>
      </w:r>
      <w:r w:rsidR="00C77445">
        <w:rPr>
          <w:sz w:val="28"/>
          <w:szCs w:val="28"/>
        </w:rPr>
        <w:t xml:space="preserve">, </w:t>
      </w:r>
      <w:r w:rsidR="00C77445" w:rsidRPr="00C77445">
        <w:rPr>
          <w:sz w:val="28"/>
          <w:szCs w:val="28"/>
        </w:rPr>
        <w:t>activităţi productive poluante</w:t>
      </w:r>
      <w:r w:rsidR="00C77445">
        <w:rPr>
          <w:sz w:val="28"/>
          <w:szCs w:val="28"/>
        </w:rPr>
        <w:t xml:space="preserve"> ori de alta natura incompatibila cu functiunile propuse prin P.U.Z.</w:t>
      </w:r>
    </w:p>
    <w:p w:rsidR="00C77445" w:rsidRDefault="00C77445" w:rsidP="005555DB">
      <w:pPr>
        <w:pStyle w:val="ListParagraph"/>
        <w:autoSpaceDE w:val="0"/>
        <w:autoSpaceDN w:val="0"/>
        <w:adjustRightInd w:val="0"/>
        <w:rPr>
          <w:sz w:val="28"/>
          <w:szCs w:val="28"/>
        </w:rPr>
      </w:pPr>
    </w:p>
    <w:p w:rsidR="00C77445" w:rsidRPr="00C77445" w:rsidRDefault="00C77445" w:rsidP="00C77445">
      <w:pPr>
        <w:pStyle w:val="ListParagraph"/>
        <w:autoSpaceDE w:val="0"/>
        <w:autoSpaceDN w:val="0"/>
        <w:adjustRightInd w:val="0"/>
        <w:ind w:left="0"/>
        <w:rPr>
          <w:b/>
          <w:sz w:val="28"/>
          <w:szCs w:val="28"/>
        </w:rPr>
      </w:pPr>
      <w:r w:rsidRPr="00C77445">
        <w:rPr>
          <w:b/>
          <w:sz w:val="28"/>
          <w:szCs w:val="28"/>
        </w:rPr>
        <w:t xml:space="preserve">4.5 Interdictii permanente (definitive) </w:t>
      </w:r>
    </w:p>
    <w:p w:rsidR="00C77445" w:rsidRDefault="00C77445" w:rsidP="00C77445">
      <w:pPr>
        <w:pStyle w:val="ListParagraph"/>
        <w:autoSpaceDE w:val="0"/>
        <w:autoSpaceDN w:val="0"/>
        <w:adjustRightInd w:val="0"/>
        <w:ind w:left="0"/>
        <w:rPr>
          <w:sz w:val="28"/>
          <w:szCs w:val="28"/>
        </w:rPr>
      </w:pPr>
    </w:p>
    <w:p w:rsidR="00C77445" w:rsidRDefault="00C77445" w:rsidP="00C77445">
      <w:pPr>
        <w:pStyle w:val="ListParagraph"/>
        <w:autoSpaceDE w:val="0"/>
        <w:autoSpaceDN w:val="0"/>
        <w:adjustRightInd w:val="0"/>
        <w:ind w:left="0"/>
        <w:rPr>
          <w:sz w:val="28"/>
          <w:szCs w:val="28"/>
        </w:rPr>
      </w:pPr>
      <w:r w:rsidRPr="00C77445">
        <w:rPr>
          <w:sz w:val="28"/>
          <w:szCs w:val="28"/>
        </w:rPr>
        <w:t xml:space="preserve">Sunt interzise următoarele activităţi: </w:t>
      </w:r>
    </w:p>
    <w:p w:rsidR="00C77445" w:rsidRDefault="00C77445" w:rsidP="00C77445">
      <w:pPr>
        <w:pStyle w:val="ListParagraph"/>
        <w:autoSpaceDE w:val="0"/>
        <w:autoSpaceDN w:val="0"/>
        <w:adjustRightInd w:val="0"/>
        <w:ind w:left="0"/>
        <w:rPr>
          <w:sz w:val="28"/>
          <w:szCs w:val="28"/>
        </w:rPr>
      </w:pPr>
      <w:r w:rsidRPr="00C77445">
        <w:rPr>
          <w:sz w:val="28"/>
          <w:szCs w:val="28"/>
        </w:rPr>
        <w:t xml:space="preserve">- depozite de deşeuri </w:t>
      </w:r>
    </w:p>
    <w:p w:rsidR="00C77445" w:rsidRDefault="00C77445" w:rsidP="00C77445">
      <w:pPr>
        <w:pStyle w:val="ListParagraph"/>
        <w:autoSpaceDE w:val="0"/>
        <w:autoSpaceDN w:val="0"/>
        <w:adjustRightInd w:val="0"/>
        <w:ind w:left="0"/>
        <w:rPr>
          <w:sz w:val="28"/>
          <w:szCs w:val="28"/>
        </w:rPr>
      </w:pPr>
      <w:r w:rsidRPr="00C77445">
        <w:rPr>
          <w:sz w:val="28"/>
          <w:szCs w:val="28"/>
        </w:rPr>
        <w:t xml:space="preserve">- anexe pentru creşterea suinelor, bovinelor, cabalinelor </w:t>
      </w:r>
    </w:p>
    <w:p w:rsidR="00C77445" w:rsidRDefault="00C77445" w:rsidP="00C77445">
      <w:pPr>
        <w:pStyle w:val="ListParagraph"/>
        <w:autoSpaceDE w:val="0"/>
        <w:autoSpaceDN w:val="0"/>
        <w:adjustRightInd w:val="0"/>
        <w:ind w:left="0"/>
        <w:rPr>
          <w:sz w:val="28"/>
          <w:szCs w:val="28"/>
        </w:rPr>
      </w:pPr>
      <w:r w:rsidRPr="00C77445">
        <w:rPr>
          <w:sz w:val="28"/>
          <w:szCs w:val="28"/>
        </w:rPr>
        <w:t>- ferme agro-zootehnice, abatoare</w:t>
      </w:r>
    </w:p>
    <w:p w:rsidR="00C77445" w:rsidRDefault="00C77445" w:rsidP="00C77445">
      <w:pPr>
        <w:pStyle w:val="ListParagraph"/>
        <w:autoSpaceDE w:val="0"/>
        <w:autoSpaceDN w:val="0"/>
        <w:adjustRightInd w:val="0"/>
        <w:ind w:left="0"/>
        <w:rPr>
          <w:sz w:val="28"/>
          <w:szCs w:val="28"/>
        </w:rPr>
      </w:pPr>
      <w:r w:rsidRPr="00C77445">
        <w:rPr>
          <w:sz w:val="28"/>
          <w:szCs w:val="28"/>
        </w:rPr>
        <w:t xml:space="preserve">- staţii intreţinere auto </w:t>
      </w:r>
    </w:p>
    <w:p w:rsidR="00AB12D1" w:rsidRPr="00C77445" w:rsidRDefault="00C77445" w:rsidP="00C77445">
      <w:pPr>
        <w:pStyle w:val="ListParagraph"/>
        <w:autoSpaceDE w:val="0"/>
        <w:autoSpaceDN w:val="0"/>
        <w:adjustRightInd w:val="0"/>
        <w:ind w:left="0"/>
        <w:rPr>
          <w:rFonts w:eastAsiaTheme="minorHAnsi"/>
          <w:color w:val="000000"/>
          <w:sz w:val="28"/>
          <w:szCs w:val="28"/>
          <w:lang w:eastAsia="en-US"/>
        </w:rPr>
      </w:pPr>
      <w:r w:rsidRPr="00C77445">
        <w:rPr>
          <w:sz w:val="28"/>
          <w:szCs w:val="28"/>
        </w:rPr>
        <w:t>- activităţi industriale care generează noxe, vibraţii, zgomot, fum, miros sau care sunt incomode prin traficul genera</w:t>
      </w:r>
      <w:r>
        <w:rPr>
          <w:sz w:val="28"/>
          <w:szCs w:val="28"/>
        </w:rPr>
        <w:t>t</w:t>
      </w:r>
    </w:p>
    <w:p w:rsidR="00AB12D1" w:rsidRPr="00C77445" w:rsidRDefault="00AB12D1" w:rsidP="00AB12D1">
      <w:pPr>
        <w:autoSpaceDE w:val="0"/>
        <w:autoSpaceDN w:val="0"/>
        <w:adjustRightInd w:val="0"/>
        <w:rPr>
          <w:rFonts w:eastAsiaTheme="minorHAnsi"/>
          <w:color w:val="000000"/>
          <w:sz w:val="28"/>
          <w:szCs w:val="28"/>
          <w:lang w:eastAsia="en-US"/>
        </w:rPr>
      </w:pPr>
    </w:p>
    <w:p w:rsidR="00C77445" w:rsidRPr="00C77445" w:rsidRDefault="00C77445" w:rsidP="00AB12D1">
      <w:pPr>
        <w:autoSpaceDE w:val="0"/>
        <w:autoSpaceDN w:val="0"/>
        <w:adjustRightInd w:val="0"/>
        <w:rPr>
          <w:b/>
          <w:sz w:val="28"/>
          <w:szCs w:val="28"/>
        </w:rPr>
      </w:pPr>
      <w:r w:rsidRPr="00C77445">
        <w:rPr>
          <w:b/>
          <w:sz w:val="28"/>
          <w:szCs w:val="28"/>
        </w:rPr>
        <w:t xml:space="preserve">5. UNITĂŢI TERITORIALE DE REFERINŢĂ </w:t>
      </w:r>
    </w:p>
    <w:p w:rsidR="00C77445" w:rsidRPr="00C77445" w:rsidRDefault="00C77445" w:rsidP="00AB12D1">
      <w:pPr>
        <w:autoSpaceDE w:val="0"/>
        <w:autoSpaceDN w:val="0"/>
        <w:adjustRightInd w:val="0"/>
        <w:rPr>
          <w:b/>
          <w:sz w:val="28"/>
          <w:szCs w:val="28"/>
        </w:rPr>
      </w:pPr>
    </w:p>
    <w:p w:rsidR="00AB12D1" w:rsidRPr="00C77445" w:rsidRDefault="00C77445" w:rsidP="00AB12D1">
      <w:pPr>
        <w:autoSpaceDE w:val="0"/>
        <w:autoSpaceDN w:val="0"/>
        <w:adjustRightInd w:val="0"/>
        <w:rPr>
          <w:rFonts w:eastAsiaTheme="minorHAnsi"/>
          <w:color w:val="000000"/>
          <w:sz w:val="28"/>
          <w:szCs w:val="28"/>
          <w:lang w:eastAsia="en-US"/>
        </w:rPr>
      </w:pPr>
      <w:r w:rsidRPr="00C77445">
        <w:rPr>
          <w:sz w:val="28"/>
          <w:szCs w:val="28"/>
        </w:rPr>
        <w:t>În perimetrul terenului studiat există o singură Unitate Teritorială de Referinţă, o singură unitate funcţională cu destinaţie predominant de rezidenţială cu funcţiuni complementare, dotări şi servicii publice. Prevederile Regulamentului Local de Urbanism au în vedere numai acest caracter al zonei.</w:t>
      </w:r>
    </w:p>
    <w:p w:rsidR="00AB12D1" w:rsidRPr="00AB12D1" w:rsidRDefault="00AB12D1" w:rsidP="00AB12D1">
      <w:pPr>
        <w:autoSpaceDE w:val="0"/>
        <w:autoSpaceDN w:val="0"/>
        <w:adjustRightInd w:val="0"/>
        <w:rPr>
          <w:rFonts w:eastAsiaTheme="minorHAnsi"/>
          <w:color w:val="000000"/>
          <w:sz w:val="28"/>
          <w:szCs w:val="28"/>
          <w:lang w:eastAsia="en-US"/>
        </w:rPr>
      </w:pPr>
    </w:p>
    <w:p w:rsidR="009B083B" w:rsidRDefault="009B083B" w:rsidP="00AB12D1">
      <w:pPr>
        <w:autoSpaceDE w:val="0"/>
        <w:autoSpaceDN w:val="0"/>
        <w:adjustRightInd w:val="0"/>
        <w:rPr>
          <w:rFonts w:eastAsiaTheme="minorHAnsi"/>
          <w:b/>
          <w:bCs/>
          <w:color w:val="000000"/>
          <w:sz w:val="28"/>
          <w:szCs w:val="28"/>
          <w:lang w:eastAsia="en-US"/>
        </w:rPr>
      </w:pPr>
    </w:p>
    <w:p w:rsidR="00C77445" w:rsidRDefault="00C77445" w:rsidP="00AB12D1">
      <w:pPr>
        <w:autoSpaceDE w:val="0"/>
        <w:autoSpaceDN w:val="0"/>
        <w:adjustRightInd w:val="0"/>
        <w:rPr>
          <w:rFonts w:eastAsiaTheme="minorHAnsi"/>
          <w:b/>
          <w:bCs/>
          <w:color w:val="000000"/>
          <w:sz w:val="28"/>
          <w:szCs w:val="28"/>
          <w:lang w:eastAsia="en-US"/>
        </w:rPr>
      </w:pPr>
    </w:p>
    <w:p w:rsidR="009B083B" w:rsidRDefault="009B083B" w:rsidP="00AB12D1">
      <w:pPr>
        <w:autoSpaceDE w:val="0"/>
        <w:autoSpaceDN w:val="0"/>
        <w:adjustRightInd w:val="0"/>
        <w:rPr>
          <w:rFonts w:eastAsiaTheme="minorHAnsi"/>
          <w:b/>
          <w:bCs/>
          <w:color w:val="000000"/>
          <w:sz w:val="28"/>
          <w:szCs w:val="28"/>
          <w:lang w:eastAsia="en-US"/>
        </w:rPr>
      </w:pPr>
    </w:p>
    <w:p w:rsidR="009B083B" w:rsidRDefault="00CA7FD4" w:rsidP="00B00C0F">
      <w:pPr>
        <w:rPr>
          <w:b/>
          <w:sz w:val="28"/>
          <w:lang w:val="ro-RO"/>
        </w:rPr>
      </w:pPr>
      <w:r>
        <w:rPr>
          <w:b/>
          <w:sz w:val="28"/>
          <w:lang w:val="ro-RO"/>
        </w:rPr>
        <w:t>INTOCMIT</w:t>
      </w:r>
      <w:r w:rsidR="00B00C0F" w:rsidRPr="00A84633">
        <w:rPr>
          <w:b/>
          <w:sz w:val="28"/>
          <w:lang w:val="ro-RO"/>
        </w:rPr>
        <w:t>:</w:t>
      </w:r>
      <w:r w:rsidR="00B00C0F">
        <w:rPr>
          <w:b/>
          <w:sz w:val="28"/>
          <w:lang w:val="ro-RO"/>
        </w:rPr>
        <w:tab/>
      </w:r>
      <w:r w:rsidR="00B00C0F">
        <w:rPr>
          <w:b/>
          <w:sz w:val="28"/>
          <w:lang w:val="ro-RO"/>
        </w:rPr>
        <w:tab/>
      </w:r>
      <w:r w:rsidR="00B00C0F">
        <w:rPr>
          <w:b/>
          <w:sz w:val="28"/>
          <w:lang w:val="ro-RO"/>
        </w:rPr>
        <w:tab/>
      </w:r>
      <w:r w:rsidR="00B00C0F">
        <w:rPr>
          <w:b/>
          <w:sz w:val="28"/>
          <w:lang w:val="ro-RO"/>
        </w:rPr>
        <w:tab/>
      </w:r>
      <w:r w:rsidR="00B00C0F">
        <w:rPr>
          <w:b/>
          <w:sz w:val="28"/>
          <w:lang w:val="ro-RO"/>
        </w:rPr>
        <w:tab/>
      </w:r>
      <w:r w:rsidR="00B00C0F">
        <w:rPr>
          <w:b/>
          <w:sz w:val="28"/>
          <w:lang w:val="ro-RO"/>
        </w:rPr>
        <w:tab/>
      </w:r>
      <w:r w:rsidR="00B00C0F">
        <w:rPr>
          <w:b/>
          <w:sz w:val="28"/>
          <w:lang w:val="ro-RO"/>
        </w:rPr>
        <w:tab/>
      </w:r>
      <w:r w:rsidR="00B00C0F">
        <w:rPr>
          <w:b/>
          <w:sz w:val="28"/>
          <w:lang w:val="ro-RO"/>
        </w:rPr>
        <w:tab/>
        <w:t xml:space="preserve">  </w:t>
      </w:r>
      <w:r w:rsidR="009B083B" w:rsidRPr="00A84633">
        <w:rPr>
          <w:b/>
          <w:sz w:val="28"/>
          <w:lang w:val="ro-RO"/>
        </w:rPr>
        <w:t>SEF PROIECT:</w:t>
      </w:r>
      <w:r w:rsidR="00B00C0F">
        <w:rPr>
          <w:b/>
          <w:sz w:val="28"/>
          <w:lang w:val="ro-RO"/>
        </w:rPr>
        <w:t xml:space="preserve"> </w:t>
      </w:r>
      <w:r w:rsidR="00B00C0F" w:rsidRPr="00A84633">
        <w:rPr>
          <w:b/>
          <w:sz w:val="28"/>
          <w:lang w:val="ro-RO"/>
        </w:rPr>
        <w:t>ARH.</w:t>
      </w:r>
      <w:r w:rsidR="00B00C0F">
        <w:rPr>
          <w:b/>
          <w:sz w:val="28"/>
          <w:lang w:val="ro-RO"/>
        </w:rPr>
        <w:t xml:space="preserve"> </w:t>
      </w:r>
      <w:r>
        <w:rPr>
          <w:b/>
          <w:sz w:val="28"/>
          <w:lang w:val="ro-RO"/>
        </w:rPr>
        <w:t>IONUT STRAJER</w:t>
      </w:r>
      <w:r>
        <w:rPr>
          <w:b/>
          <w:sz w:val="28"/>
          <w:lang w:val="ro-RO"/>
        </w:rPr>
        <w:tab/>
      </w:r>
      <w:r>
        <w:rPr>
          <w:b/>
          <w:sz w:val="28"/>
          <w:lang w:val="ro-RO"/>
        </w:rPr>
        <w:tab/>
      </w:r>
      <w:r w:rsidR="00B00C0F" w:rsidRPr="00A84633">
        <w:rPr>
          <w:b/>
          <w:sz w:val="28"/>
          <w:lang w:val="ro-RO"/>
        </w:rPr>
        <w:t xml:space="preserve"> </w:t>
      </w:r>
      <w:r w:rsidR="00B00C0F">
        <w:rPr>
          <w:b/>
          <w:sz w:val="28"/>
          <w:lang w:val="ro-RO"/>
        </w:rPr>
        <w:tab/>
      </w:r>
      <w:r w:rsidR="00B00C0F">
        <w:rPr>
          <w:b/>
          <w:sz w:val="28"/>
          <w:lang w:val="ro-RO"/>
        </w:rPr>
        <w:tab/>
        <w:t xml:space="preserve">      </w:t>
      </w:r>
      <w:r w:rsidR="009B083B" w:rsidRPr="00A84633">
        <w:rPr>
          <w:b/>
          <w:sz w:val="28"/>
          <w:lang w:val="ro-RO"/>
        </w:rPr>
        <w:t xml:space="preserve">ARH. </w:t>
      </w:r>
      <w:r w:rsidR="00867A58">
        <w:rPr>
          <w:b/>
          <w:sz w:val="28"/>
          <w:lang w:val="ro-RO"/>
        </w:rPr>
        <w:t>IONUT STRAJER</w:t>
      </w:r>
    </w:p>
    <w:p w:rsidR="00B00C0F" w:rsidRDefault="00B00C0F" w:rsidP="009B083B">
      <w:pPr>
        <w:jc w:val="right"/>
        <w:rPr>
          <w:b/>
          <w:sz w:val="28"/>
          <w:lang w:val="ro-RO"/>
        </w:rPr>
      </w:pPr>
    </w:p>
    <w:p w:rsidR="00CA7FD4" w:rsidRDefault="00CA7FD4" w:rsidP="009B083B">
      <w:pPr>
        <w:jc w:val="right"/>
        <w:rPr>
          <w:b/>
          <w:sz w:val="28"/>
          <w:lang w:val="ro-RO"/>
        </w:rPr>
      </w:pPr>
    </w:p>
    <w:p w:rsidR="00CA7FD4" w:rsidRDefault="00CA7FD4" w:rsidP="009B083B">
      <w:pPr>
        <w:jc w:val="right"/>
        <w:rPr>
          <w:b/>
          <w:sz w:val="28"/>
          <w:lang w:val="ro-RO"/>
        </w:rPr>
      </w:pPr>
    </w:p>
    <w:p w:rsidR="00CA7FD4" w:rsidRDefault="00CA7FD4" w:rsidP="009B083B">
      <w:pPr>
        <w:jc w:val="right"/>
        <w:rPr>
          <w:b/>
          <w:sz w:val="28"/>
          <w:lang w:val="ro-RO"/>
        </w:rPr>
      </w:pPr>
    </w:p>
    <w:p w:rsidR="00CA7FD4" w:rsidRDefault="00CA7FD4" w:rsidP="00CA7FD4">
      <w:pPr>
        <w:jc w:val="center"/>
        <w:rPr>
          <w:b/>
          <w:sz w:val="28"/>
          <w:lang w:val="ro-RO"/>
        </w:rPr>
      </w:pPr>
      <w:r>
        <w:rPr>
          <w:b/>
          <w:sz w:val="28"/>
          <w:lang w:val="ro-RO"/>
        </w:rPr>
        <w:t>COORDONATOR R.U.R.</w:t>
      </w:r>
    </w:p>
    <w:p w:rsidR="00CA7FD4" w:rsidRDefault="0036330A" w:rsidP="00CA7FD4">
      <w:pPr>
        <w:jc w:val="center"/>
        <w:rPr>
          <w:b/>
          <w:sz w:val="28"/>
          <w:lang w:val="ro-RO"/>
        </w:rPr>
      </w:pPr>
      <w:r>
        <w:rPr>
          <w:b/>
          <w:sz w:val="28"/>
          <w:lang w:val="ro-RO"/>
        </w:rPr>
        <w:t>E</w:t>
      </w:r>
      <w:r w:rsidR="00867A58">
        <w:rPr>
          <w:b/>
          <w:sz w:val="28"/>
          <w:lang w:val="ro-RO"/>
        </w:rPr>
        <w:t>USEBIE</w:t>
      </w:r>
      <w:r>
        <w:rPr>
          <w:b/>
          <w:sz w:val="28"/>
          <w:lang w:val="ro-RO"/>
        </w:rPr>
        <w:t xml:space="preserve"> LATIS</w:t>
      </w:r>
    </w:p>
    <w:p w:rsidR="00B00C0F" w:rsidRPr="00A84633" w:rsidRDefault="00B00C0F" w:rsidP="009B083B">
      <w:pPr>
        <w:jc w:val="right"/>
        <w:rPr>
          <w:b/>
          <w:sz w:val="28"/>
          <w:lang w:val="ro-RO"/>
        </w:rPr>
      </w:pPr>
    </w:p>
    <w:p w:rsidR="009B083B" w:rsidRPr="009B083B" w:rsidRDefault="009B083B" w:rsidP="009B083B">
      <w:pPr>
        <w:autoSpaceDE w:val="0"/>
        <w:autoSpaceDN w:val="0"/>
        <w:adjustRightInd w:val="0"/>
        <w:rPr>
          <w:rFonts w:eastAsiaTheme="minorHAnsi"/>
          <w:b/>
          <w:color w:val="000000"/>
          <w:sz w:val="28"/>
          <w:szCs w:val="28"/>
          <w:lang w:eastAsia="en-US"/>
        </w:rPr>
      </w:pPr>
    </w:p>
    <w:sectPr w:rsidR="009B083B" w:rsidRPr="009B083B" w:rsidSect="003B2030">
      <w:headerReference w:type="default" r:id="rId8"/>
      <w:pgSz w:w="11907" w:h="16840" w:code="9"/>
      <w:pgMar w:top="1080" w:right="851" w:bottom="851" w:left="1701" w:header="54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DF" w:rsidRDefault="00B41ADF" w:rsidP="00D70C94">
      <w:r>
        <w:separator/>
      </w:r>
    </w:p>
  </w:endnote>
  <w:endnote w:type="continuationSeparator" w:id="1">
    <w:p w:rsidR="00B41ADF" w:rsidRDefault="00B41ADF" w:rsidP="00D70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antGarde Bk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DF" w:rsidRDefault="00B41ADF" w:rsidP="00D70C94">
      <w:r>
        <w:separator/>
      </w:r>
    </w:p>
  </w:footnote>
  <w:footnote w:type="continuationSeparator" w:id="1">
    <w:p w:rsidR="00B41ADF" w:rsidRDefault="00B41ADF" w:rsidP="00D70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5" w:rsidRDefault="007C6F95" w:rsidP="00240223">
    <w:pPr>
      <w:pStyle w:val="ADIM2"/>
      <w:spacing w:after="0"/>
      <w:ind w:right="27"/>
      <w:jc w:val="both"/>
      <w:rPr>
        <w:i/>
        <w:color w:val="0070C0"/>
        <w:sz w:val="18"/>
        <w:szCs w:val="18"/>
      </w:rPr>
    </w:pPr>
    <w:r w:rsidRPr="002F27B4">
      <w:rPr>
        <w:b w:val="0"/>
        <w:i/>
        <w:color w:val="0070C0"/>
        <w:sz w:val="18"/>
        <w:szCs w:val="18"/>
      </w:rPr>
      <w:t>Proiect Nr.:</w:t>
    </w:r>
    <w:r>
      <w:rPr>
        <w:i/>
        <w:color w:val="0070C0"/>
        <w:sz w:val="18"/>
        <w:szCs w:val="18"/>
      </w:rPr>
      <w:t xml:space="preserve"> </w:t>
    </w:r>
    <w:r w:rsidRPr="002F27B4">
      <w:rPr>
        <w:i/>
        <w:color w:val="0070C0"/>
        <w:sz w:val="18"/>
        <w:szCs w:val="18"/>
      </w:rPr>
      <w:t>5</w:t>
    </w:r>
    <w:r w:rsidR="00240223">
      <w:rPr>
        <w:i/>
        <w:color w:val="0070C0"/>
        <w:sz w:val="18"/>
        <w:szCs w:val="18"/>
      </w:rPr>
      <w:t>86</w:t>
    </w:r>
    <w:r w:rsidRPr="002F27B4">
      <w:rPr>
        <w:i/>
        <w:color w:val="0070C0"/>
        <w:sz w:val="18"/>
        <w:szCs w:val="18"/>
      </w:rPr>
      <w:t>/201</w:t>
    </w:r>
    <w:r w:rsidR="00240223">
      <w:rPr>
        <w:i/>
        <w:color w:val="0070C0"/>
        <w:sz w:val="18"/>
        <w:szCs w:val="18"/>
      </w:rPr>
      <w:t>9</w:t>
    </w:r>
    <w:r>
      <w:rPr>
        <w:i/>
        <w:color w:val="0070C0"/>
        <w:sz w:val="18"/>
        <w:szCs w:val="18"/>
      </w:rPr>
      <w:tab/>
    </w:r>
    <w:r>
      <w:rPr>
        <w:i/>
        <w:color w:val="0070C0"/>
        <w:sz w:val="18"/>
        <w:szCs w:val="18"/>
      </w:rPr>
      <w:tab/>
    </w:r>
    <w:r>
      <w:rPr>
        <w:i/>
        <w:color w:val="0070C0"/>
        <w:sz w:val="18"/>
        <w:szCs w:val="18"/>
      </w:rPr>
      <w:tab/>
    </w:r>
    <w:r w:rsidR="00240223">
      <w:rPr>
        <w:i/>
        <w:color w:val="0070C0"/>
        <w:sz w:val="18"/>
        <w:szCs w:val="18"/>
      </w:rPr>
      <w:t xml:space="preserve">   </w:t>
    </w:r>
    <w:r>
      <w:rPr>
        <w:i/>
        <w:color w:val="0070C0"/>
        <w:sz w:val="18"/>
        <w:szCs w:val="18"/>
      </w:rPr>
      <w:tab/>
    </w:r>
    <w:r>
      <w:rPr>
        <w:i/>
        <w:color w:val="0070C0"/>
        <w:sz w:val="18"/>
        <w:szCs w:val="18"/>
      </w:rPr>
      <w:tab/>
    </w:r>
    <w:r>
      <w:rPr>
        <w:b w:val="0"/>
        <w:i/>
        <w:color w:val="0070C0"/>
        <w:sz w:val="18"/>
        <w:szCs w:val="18"/>
      </w:rPr>
      <w:t xml:space="preserve"> </w:t>
    </w:r>
    <w:r w:rsidR="00240223">
      <w:rPr>
        <w:b w:val="0"/>
        <w:i/>
        <w:color w:val="0070C0"/>
        <w:sz w:val="18"/>
        <w:szCs w:val="18"/>
      </w:rPr>
      <w:t xml:space="preserve">       </w:t>
    </w:r>
    <w:r>
      <w:rPr>
        <w:b w:val="0"/>
        <w:i/>
        <w:color w:val="0070C0"/>
        <w:sz w:val="18"/>
        <w:szCs w:val="18"/>
      </w:rPr>
      <w:t xml:space="preserve">  </w:t>
    </w:r>
    <w:r w:rsidRPr="002F27B4">
      <w:rPr>
        <w:b w:val="0"/>
        <w:i/>
        <w:color w:val="0070C0"/>
        <w:sz w:val="18"/>
        <w:szCs w:val="18"/>
      </w:rPr>
      <w:t>Beneficiar:</w:t>
    </w:r>
    <w:r>
      <w:rPr>
        <w:i/>
        <w:color w:val="0070C0"/>
        <w:sz w:val="18"/>
        <w:szCs w:val="18"/>
      </w:rPr>
      <w:t xml:space="preserve"> S.C. MASPEX S.R.L. ROMANIA</w:t>
    </w:r>
  </w:p>
  <w:p w:rsidR="007C6F95" w:rsidRPr="00A662FA" w:rsidRDefault="007C6F95" w:rsidP="007C6F95">
    <w:pPr>
      <w:ind w:right="27"/>
      <w:jc w:val="right"/>
      <w:rPr>
        <w:rFonts w:ascii="Arial" w:hAnsi="Arial" w:cs="Arial"/>
        <w:b/>
        <w:bCs/>
        <w:i/>
        <w:sz w:val="14"/>
        <w:szCs w:val="14"/>
      </w:rPr>
    </w:pPr>
    <w:r w:rsidRPr="00ED3B9B">
      <w:rPr>
        <w:rFonts w:ascii="Arial" w:hAnsi="Arial" w:cs="Arial"/>
        <w:b/>
        <w:i/>
        <w:sz w:val="14"/>
        <w:szCs w:val="14"/>
      </w:rPr>
      <w:t xml:space="preserve">INTOCMIRE P.U.Z. PENTRU CONSTRUIRE HALA INDUSTRIALA SI </w:t>
    </w:r>
    <w:r w:rsidR="00240223">
      <w:rPr>
        <w:rFonts w:ascii="Arial" w:hAnsi="Arial" w:cs="Arial"/>
        <w:b/>
        <w:i/>
        <w:sz w:val="14"/>
        <w:szCs w:val="14"/>
      </w:rPr>
      <w:t>STATIE STOCARE APA</w:t>
    </w:r>
  </w:p>
  <w:p w:rsidR="00FD798C" w:rsidRPr="007C6F95" w:rsidRDefault="00FD798C" w:rsidP="007C6F95">
    <w:pPr>
      <w:pStyle w:val="Header"/>
      <w:rPr>
        <w:rStyle w:val="BookTitle"/>
        <w:b w:val="0"/>
        <w:bCs w:val="0"/>
        <w:smallCaps w:val="0"/>
        <w:spacing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B0D"/>
    <w:multiLevelType w:val="hybridMultilevel"/>
    <w:tmpl w:val="46AA6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B24BE"/>
    <w:multiLevelType w:val="hybridMultilevel"/>
    <w:tmpl w:val="A680EECC"/>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970AD"/>
    <w:multiLevelType w:val="singleLevel"/>
    <w:tmpl w:val="F24ABC3C"/>
    <w:lvl w:ilvl="0">
      <w:start w:val="1"/>
      <w:numFmt w:val="bullet"/>
      <w:lvlText w:val="-"/>
      <w:lvlJc w:val="left"/>
      <w:pPr>
        <w:tabs>
          <w:tab w:val="num" w:pos="2100"/>
        </w:tabs>
        <w:ind w:left="2100" w:hanging="360"/>
      </w:pPr>
      <w:rPr>
        <w:rFonts w:ascii="Times New Roman" w:hAnsi="Times New Roman" w:hint="default"/>
      </w:rPr>
    </w:lvl>
  </w:abstractNum>
  <w:abstractNum w:abstractNumId="3">
    <w:nsid w:val="06E95B41"/>
    <w:multiLevelType w:val="hybridMultilevel"/>
    <w:tmpl w:val="37029AAA"/>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033BD"/>
    <w:multiLevelType w:val="hybridMultilevel"/>
    <w:tmpl w:val="68A4FBC2"/>
    <w:lvl w:ilvl="0" w:tplc="9236C796">
      <w:start w:val="1"/>
      <w:numFmt w:val="low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AAC11B5"/>
    <w:multiLevelType w:val="hybridMultilevel"/>
    <w:tmpl w:val="264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B09C4"/>
    <w:multiLevelType w:val="hybridMultilevel"/>
    <w:tmpl w:val="CEC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F2B1B"/>
    <w:multiLevelType w:val="hybridMultilevel"/>
    <w:tmpl w:val="CED6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20901"/>
    <w:multiLevelType w:val="hybridMultilevel"/>
    <w:tmpl w:val="59B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00FD3"/>
    <w:multiLevelType w:val="hybridMultilevel"/>
    <w:tmpl w:val="A3AA6026"/>
    <w:lvl w:ilvl="0" w:tplc="59046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80CD9"/>
    <w:multiLevelType w:val="hybridMultilevel"/>
    <w:tmpl w:val="A99C79A2"/>
    <w:lvl w:ilvl="0" w:tplc="A7DC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B6F9A"/>
    <w:multiLevelType w:val="hybridMultilevel"/>
    <w:tmpl w:val="43F6C02C"/>
    <w:lvl w:ilvl="0" w:tplc="04090001">
      <w:start w:val="1"/>
      <w:numFmt w:val="bullet"/>
      <w:lvlText w:val=""/>
      <w:lvlJc w:val="left"/>
      <w:pPr>
        <w:ind w:left="720" w:hanging="360"/>
      </w:pPr>
      <w:rPr>
        <w:rFonts w:ascii="Symbol" w:hAnsi="Symbol" w:hint="default"/>
      </w:rPr>
    </w:lvl>
    <w:lvl w:ilvl="1" w:tplc="C8EE04E0">
      <w:numFmt w:val="bullet"/>
      <w:lvlText w:val="·"/>
      <w:lvlJc w:val="left"/>
      <w:pPr>
        <w:ind w:left="1440" w:hanging="360"/>
      </w:pPr>
      <w:rPr>
        <w:rFonts w:ascii="Times New Roman" w:eastAsia="ArialNarrow"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65086"/>
    <w:multiLevelType w:val="hybridMultilevel"/>
    <w:tmpl w:val="C14C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55C0"/>
    <w:multiLevelType w:val="hybridMultilevel"/>
    <w:tmpl w:val="0388F99E"/>
    <w:lvl w:ilvl="0" w:tplc="59046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24D10"/>
    <w:multiLevelType w:val="hybridMultilevel"/>
    <w:tmpl w:val="4E1A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41D41"/>
    <w:multiLevelType w:val="hybridMultilevel"/>
    <w:tmpl w:val="628C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26E4B"/>
    <w:multiLevelType w:val="hybridMultilevel"/>
    <w:tmpl w:val="1618ECE6"/>
    <w:lvl w:ilvl="0" w:tplc="5E08AF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529FB"/>
    <w:multiLevelType w:val="hybridMultilevel"/>
    <w:tmpl w:val="4B52198E"/>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14146"/>
    <w:multiLevelType w:val="hybridMultilevel"/>
    <w:tmpl w:val="ABBCD5BE"/>
    <w:lvl w:ilvl="0" w:tplc="59046B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B6F9A"/>
    <w:multiLevelType w:val="hybridMultilevel"/>
    <w:tmpl w:val="4B0ECACA"/>
    <w:lvl w:ilvl="0" w:tplc="59046B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90AE0"/>
    <w:multiLevelType w:val="hybridMultilevel"/>
    <w:tmpl w:val="CC92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B74EB"/>
    <w:multiLevelType w:val="hybridMultilevel"/>
    <w:tmpl w:val="0E8C62B0"/>
    <w:lvl w:ilvl="0" w:tplc="59046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A402BF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14130"/>
    <w:multiLevelType w:val="hybridMultilevel"/>
    <w:tmpl w:val="256C1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91BB3"/>
    <w:multiLevelType w:val="hybridMultilevel"/>
    <w:tmpl w:val="BD4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E5C33"/>
    <w:multiLevelType w:val="hybridMultilevel"/>
    <w:tmpl w:val="B0623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63527"/>
    <w:multiLevelType w:val="hybridMultilevel"/>
    <w:tmpl w:val="8E00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D4ED8"/>
    <w:multiLevelType w:val="hybridMultilevel"/>
    <w:tmpl w:val="C8FE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55331"/>
    <w:multiLevelType w:val="hybridMultilevel"/>
    <w:tmpl w:val="04EE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064F0"/>
    <w:multiLevelType w:val="hybridMultilevel"/>
    <w:tmpl w:val="54CA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02C98"/>
    <w:multiLevelType w:val="hybridMultilevel"/>
    <w:tmpl w:val="7200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F48D4"/>
    <w:multiLevelType w:val="hybridMultilevel"/>
    <w:tmpl w:val="6F8EFA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886A00"/>
    <w:multiLevelType w:val="hybridMultilevel"/>
    <w:tmpl w:val="8054A7A2"/>
    <w:lvl w:ilvl="0" w:tplc="59046B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10D78"/>
    <w:multiLevelType w:val="hybridMultilevel"/>
    <w:tmpl w:val="D0ECA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36D0B"/>
    <w:multiLevelType w:val="hybridMultilevel"/>
    <w:tmpl w:val="9FC4B294"/>
    <w:lvl w:ilvl="0" w:tplc="59046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7368B"/>
    <w:multiLevelType w:val="hybridMultilevel"/>
    <w:tmpl w:val="4AE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45AC2"/>
    <w:multiLevelType w:val="hybridMultilevel"/>
    <w:tmpl w:val="3E64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264A8"/>
    <w:multiLevelType w:val="hybridMultilevel"/>
    <w:tmpl w:val="43F69598"/>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B71F8"/>
    <w:multiLevelType w:val="hybridMultilevel"/>
    <w:tmpl w:val="08B2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36F3E"/>
    <w:multiLevelType w:val="hybridMultilevel"/>
    <w:tmpl w:val="1408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632F6"/>
    <w:multiLevelType w:val="hybridMultilevel"/>
    <w:tmpl w:val="75A2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143B7"/>
    <w:multiLevelType w:val="hybridMultilevel"/>
    <w:tmpl w:val="14A0B1B4"/>
    <w:lvl w:ilvl="0" w:tplc="A7DC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066FF"/>
    <w:multiLevelType w:val="hybridMultilevel"/>
    <w:tmpl w:val="F468C542"/>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61ED4"/>
    <w:multiLevelType w:val="hybridMultilevel"/>
    <w:tmpl w:val="4E1A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D0B0B"/>
    <w:multiLevelType w:val="hybridMultilevel"/>
    <w:tmpl w:val="BD62C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31F7C"/>
    <w:multiLevelType w:val="hybridMultilevel"/>
    <w:tmpl w:val="43F69598"/>
    <w:lvl w:ilvl="0" w:tplc="10D4F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80B03"/>
    <w:multiLevelType w:val="hybridMultilevel"/>
    <w:tmpl w:val="442C9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88252D"/>
    <w:multiLevelType w:val="hybridMultilevel"/>
    <w:tmpl w:val="E04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66613"/>
    <w:multiLevelType w:val="hybridMultilevel"/>
    <w:tmpl w:val="FF8A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A56D4"/>
    <w:multiLevelType w:val="hybridMultilevel"/>
    <w:tmpl w:val="8752F90A"/>
    <w:lvl w:ilvl="0" w:tplc="91AE47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6"/>
  </w:num>
  <w:num w:numId="5">
    <w:abstractNumId w:val="5"/>
  </w:num>
  <w:num w:numId="6">
    <w:abstractNumId w:val="34"/>
  </w:num>
  <w:num w:numId="7">
    <w:abstractNumId w:val="23"/>
  </w:num>
  <w:num w:numId="8">
    <w:abstractNumId w:val="46"/>
  </w:num>
  <w:num w:numId="9">
    <w:abstractNumId w:val="43"/>
  </w:num>
  <w:num w:numId="10">
    <w:abstractNumId w:val="28"/>
  </w:num>
  <w:num w:numId="11">
    <w:abstractNumId w:val="32"/>
  </w:num>
  <w:num w:numId="12">
    <w:abstractNumId w:val="22"/>
  </w:num>
  <w:num w:numId="13">
    <w:abstractNumId w:val="45"/>
  </w:num>
  <w:num w:numId="14">
    <w:abstractNumId w:val="48"/>
  </w:num>
  <w:num w:numId="15">
    <w:abstractNumId w:val="47"/>
  </w:num>
  <w:num w:numId="16">
    <w:abstractNumId w:val="8"/>
  </w:num>
  <w:num w:numId="17">
    <w:abstractNumId w:val="7"/>
  </w:num>
  <w:num w:numId="18">
    <w:abstractNumId w:val="20"/>
  </w:num>
  <w:num w:numId="19">
    <w:abstractNumId w:val="39"/>
  </w:num>
  <w:num w:numId="20">
    <w:abstractNumId w:val="12"/>
  </w:num>
  <w:num w:numId="21">
    <w:abstractNumId w:val="15"/>
  </w:num>
  <w:num w:numId="22">
    <w:abstractNumId w:val="24"/>
  </w:num>
  <w:num w:numId="23">
    <w:abstractNumId w:val="29"/>
  </w:num>
  <w:num w:numId="24">
    <w:abstractNumId w:val="38"/>
  </w:num>
  <w:num w:numId="25">
    <w:abstractNumId w:val="14"/>
  </w:num>
  <w:num w:numId="26">
    <w:abstractNumId w:val="42"/>
  </w:num>
  <w:num w:numId="27">
    <w:abstractNumId w:val="37"/>
  </w:num>
  <w:num w:numId="28">
    <w:abstractNumId w:val="26"/>
  </w:num>
  <w:num w:numId="29">
    <w:abstractNumId w:val="27"/>
  </w:num>
  <w:num w:numId="30">
    <w:abstractNumId w:val="10"/>
  </w:num>
  <w:num w:numId="31">
    <w:abstractNumId w:val="40"/>
  </w:num>
  <w:num w:numId="32">
    <w:abstractNumId w:val="41"/>
  </w:num>
  <w:num w:numId="33">
    <w:abstractNumId w:val="36"/>
  </w:num>
  <w:num w:numId="34">
    <w:abstractNumId w:val="44"/>
  </w:num>
  <w:num w:numId="35">
    <w:abstractNumId w:val="1"/>
  </w:num>
  <w:num w:numId="36">
    <w:abstractNumId w:val="3"/>
  </w:num>
  <w:num w:numId="37">
    <w:abstractNumId w:val="17"/>
  </w:num>
  <w:num w:numId="38">
    <w:abstractNumId w:val="30"/>
  </w:num>
  <w:num w:numId="39">
    <w:abstractNumId w:val="16"/>
  </w:num>
  <w:num w:numId="40">
    <w:abstractNumId w:val="33"/>
  </w:num>
  <w:num w:numId="41">
    <w:abstractNumId w:val="18"/>
  </w:num>
  <w:num w:numId="42">
    <w:abstractNumId w:val="13"/>
  </w:num>
  <w:num w:numId="43">
    <w:abstractNumId w:val="19"/>
  </w:num>
  <w:num w:numId="44">
    <w:abstractNumId w:val="31"/>
  </w:num>
  <w:num w:numId="45">
    <w:abstractNumId w:val="9"/>
  </w:num>
  <w:num w:numId="46">
    <w:abstractNumId w:val="21"/>
  </w:num>
  <w:num w:numId="47">
    <w:abstractNumId w:val="35"/>
  </w:num>
  <w:num w:numId="48">
    <w:abstractNumId w:val="25"/>
  </w:num>
  <w:num w:numId="49">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hdrShapeDefaults>
    <o:shapedefaults v:ext="edit" spidmax="86018">
      <o:colormenu v:ext="edit" strokecolor="none [3204]"/>
    </o:shapedefaults>
  </w:hdrShapeDefaults>
  <w:footnotePr>
    <w:footnote w:id="0"/>
    <w:footnote w:id="1"/>
  </w:footnotePr>
  <w:endnotePr>
    <w:endnote w:id="0"/>
    <w:endnote w:id="1"/>
  </w:endnotePr>
  <w:compat/>
  <w:rsids>
    <w:rsidRoot w:val="00D70C94"/>
    <w:rsid w:val="00003795"/>
    <w:rsid w:val="00004AED"/>
    <w:rsid w:val="00010B53"/>
    <w:rsid w:val="000221C0"/>
    <w:rsid w:val="00023117"/>
    <w:rsid w:val="00024808"/>
    <w:rsid w:val="00032A52"/>
    <w:rsid w:val="00037686"/>
    <w:rsid w:val="00050929"/>
    <w:rsid w:val="00052A50"/>
    <w:rsid w:val="000551C1"/>
    <w:rsid w:val="00075643"/>
    <w:rsid w:val="0007797D"/>
    <w:rsid w:val="00097AFD"/>
    <w:rsid w:val="000A39CE"/>
    <w:rsid w:val="000B199C"/>
    <w:rsid w:val="000B72A5"/>
    <w:rsid w:val="000C5FAA"/>
    <w:rsid w:val="000C6B47"/>
    <w:rsid w:val="000E1660"/>
    <w:rsid w:val="000E352C"/>
    <w:rsid w:val="000E7119"/>
    <w:rsid w:val="000F39B0"/>
    <w:rsid w:val="000F50FC"/>
    <w:rsid w:val="0010719C"/>
    <w:rsid w:val="001140C8"/>
    <w:rsid w:val="00123D99"/>
    <w:rsid w:val="00131FEF"/>
    <w:rsid w:val="0013206A"/>
    <w:rsid w:val="001343CA"/>
    <w:rsid w:val="00150A49"/>
    <w:rsid w:val="00154691"/>
    <w:rsid w:val="00193413"/>
    <w:rsid w:val="001A20FE"/>
    <w:rsid w:val="001A7116"/>
    <w:rsid w:val="001C2D64"/>
    <w:rsid w:val="001D016D"/>
    <w:rsid w:val="001D53E6"/>
    <w:rsid w:val="001E6341"/>
    <w:rsid w:val="001F00D8"/>
    <w:rsid w:val="001F0703"/>
    <w:rsid w:val="001F6E2F"/>
    <w:rsid w:val="00210A4B"/>
    <w:rsid w:val="00240223"/>
    <w:rsid w:val="0026087A"/>
    <w:rsid w:val="00275235"/>
    <w:rsid w:val="0027629D"/>
    <w:rsid w:val="002824EF"/>
    <w:rsid w:val="00285DB1"/>
    <w:rsid w:val="00294453"/>
    <w:rsid w:val="00294E49"/>
    <w:rsid w:val="00297452"/>
    <w:rsid w:val="002A1EC2"/>
    <w:rsid w:val="002A7BC8"/>
    <w:rsid w:val="002B7593"/>
    <w:rsid w:val="0030173A"/>
    <w:rsid w:val="00320AFE"/>
    <w:rsid w:val="00325FCB"/>
    <w:rsid w:val="00326467"/>
    <w:rsid w:val="003315EB"/>
    <w:rsid w:val="003316E6"/>
    <w:rsid w:val="0034507A"/>
    <w:rsid w:val="0035007C"/>
    <w:rsid w:val="00351D98"/>
    <w:rsid w:val="0036330A"/>
    <w:rsid w:val="003635CA"/>
    <w:rsid w:val="003716EC"/>
    <w:rsid w:val="003957E5"/>
    <w:rsid w:val="00395F3F"/>
    <w:rsid w:val="003B1603"/>
    <w:rsid w:val="003B2030"/>
    <w:rsid w:val="003F5DF4"/>
    <w:rsid w:val="003F7548"/>
    <w:rsid w:val="00401673"/>
    <w:rsid w:val="00402729"/>
    <w:rsid w:val="00411438"/>
    <w:rsid w:val="00412B9D"/>
    <w:rsid w:val="004175FB"/>
    <w:rsid w:val="0043691E"/>
    <w:rsid w:val="00456A55"/>
    <w:rsid w:val="0046492E"/>
    <w:rsid w:val="004700B1"/>
    <w:rsid w:val="004812B9"/>
    <w:rsid w:val="004A39B2"/>
    <w:rsid w:val="004A66F9"/>
    <w:rsid w:val="004C15DF"/>
    <w:rsid w:val="004C1A25"/>
    <w:rsid w:val="004D0527"/>
    <w:rsid w:val="004F230B"/>
    <w:rsid w:val="004F3330"/>
    <w:rsid w:val="00501289"/>
    <w:rsid w:val="00535E96"/>
    <w:rsid w:val="00543D9E"/>
    <w:rsid w:val="005452EE"/>
    <w:rsid w:val="005555DB"/>
    <w:rsid w:val="00570A2D"/>
    <w:rsid w:val="0057452A"/>
    <w:rsid w:val="005A0324"/>
    <w:rsid w:val="005B0A86"/>
    <w:rsid w:val="005B2071"/>
    <w:rsid w:val="005C15AE"/>
    <w:rsid w:val="005C5AB0"/>
    <w:rsid w:val="005C6B95"/>
    <w:rsid w:val="005D448D"/>
    <w:rsid w:val="005D4811"/>
    <w:rsid w:val="005E40A6"/>
    <w:rsid w:val="005F31CF"/>
    <w:rsid w:val="00601B5F"/>
    <w:rsid w:val="00610FE1"/>
    <w:rsid w:val="006146E8"/>
    <w:rsid w:val="006161B6"/>
    <w:rsid w:val="006232BF"/>
    <w:rsid w:val="006429AF"/>
    <w:rsid w:val="00654FE8"/>
    <w:rsid w:val="006619F5"/>
    <w:rsid w:val="00663B87"/>
    <w:rsid w:val="006771AF"/>
    <w:rsid w:val="00687513"/>
    <w:rsid w:val="00694615"/>
    <w:rsid w:val="006B303A"/>
    <w:rsid w:val="006B4C63"/>
    <w:rsid w:val="006B5394"/>
    <w:rsid w:val="006C03BD"/>
    <w:rsid w:val="006C4DB9"/>
    <w:rsid w:val="00701AEA"/>
    <w:rsid w:val="0070670D"/>
    <w:rsid w:val="00706D59"/>
    <w:rsid w:val="00713A09"/>
    <w:rsid w:val="0072409F"/>
    <w:rsid w:val="0073623D"/>
    <w:rsid w:val="007468F0"/>
    <w:rsid w:val="00751FA6"/>
    <w:rsid w:val="00752DAF"/>
    <w:rsid w:val="00777218"/>
    <w:rsid w:val="00792E6C"/>
    <w:rsid w:val="00796E0F"/>
    <w:rsid w:val="007C1BA9"/>
    <w:rsid w:val="007C41E4"/>
    <w:rsid w:val="007C6777"/>
    <w:rsid w:val="007C6F95"/>
    <w:rsid w:val="007D2E0B"/>
    <w:rsid w:val="007E18B0"/>
    <w:rsid w:val="007E2827"/>
    <w:rsid w:val="007E2A50"/>
    <w:rsid w:val="007F307C"/>
    <w:rsid w:val="00807445"/>
    <w:rsid w:val="0082387F"/>
    <w:rsid w:val="008313CE"/>
    <w:rsid w:val="00837A2C"/>
    <w:rsid w:val="008400EC"/>
    <w:rsid w:val="00852BA1"/>
    <w:rsid w:val="00853BE4"/>
    <w:rsid w:val="00862A29"/>
    <w:rsid w:val="00863E50"/>
    <w:rsid w:val="00867A58"/>
    <w:rsid w:val="00872D8B"/>
    <w:rsid w:val="00873CE7"/>
    <w:rsid w:val="008805C6"/>
    <w:rsid w:val="0089209D"/>
    <w:rsid w:val="00892207"/>
    <w:rsid w:val="00896A00"/>
    <w:rsid w:val="008A1579"/>
    <w:rsid w:val="008A5A04"/>
    <w:rsid w:val="008C24E3"/>
    <w:rsid w:val="008C766B"/>
    <w:rsid w:val="008D77D3"/>
    <w:rsid w:val="008F3EAE"/>
    <w:rsid w:val="008F5DD0"/>
    <w:rsid w:val="008F7229"/>
    <w:rsid w:val="00905A05"/>
    <w:rsid w:val="0092122F"/>
    <w:rsid w:val="00925B1B"/>
    <w:rsid w:val="009313BC"/>
    <w:rsid w:val="00942572"/>
    <w:rsid w:val="00946216"/>
    <w:rsid w:val="00950464"/>
    <w:rsid w:val="00954CFB"/>
    <w:rsid w:val="00955341"/>
    <w:rsid w:val="00961F3F"/>
    <w:rsid w:val="0097101D"/>
    <w:rsid w:val="00975FB3"/>
    <w:rsid w:val="009934FE"/>
    <w:rsid w:val="009A055C"/>
    <w:rsid w:val="009A4246"/>
    <w:rsid w:val="009A7878"/>
    <w:rsid w:val="009B083B"/>
    <w:rsid w:val="009B1CF2"/>
    <w:rsid w:val="009C7C10"/>
    <w:rsid w:val="009E4C2C"/>
    <w:rsid w:val="009E6A84"/>
    <w:rsid w:val="00A00B39"/>
    <w:rsid w:val="00A00D7E"/>
    <w:rsid w:val="00A03709"/>
    <w:rsid w:val="00A13C23"/>
    <w:rsid w:val="00A17328"/>
    <w:rsid w:val="00A23747"/>
    <w:rsid w:val="00A248D2"/>
    <w:rsid w:val="00A45C71"/>
    <w:rsid w:val="00A62E38"/>
    <w:rsid w:val="00A8329B"/>
    <w:rsid w:val="00AA2514"/>
    <w:rsid w:val="00AA3462"/>
    <w:rsid w:val="00AA3FD9"/>
    <w:rsid w:val="00AA6BE0"/>
    <w:rsid w:val="00AB12D1"/>
    <w:rsid w:val="00AB2F70"/>
    <w:rsid w:val="00AB40EC"/>
    <w:rsid w:val="00AF10D4"/>
    <w:rsid w:val="00AF1B7A"/>
    <w:rsid w:val="00AF27E0"/>
    <w:rsid w:val="00B00C0F"/>
    <w:rsid w:val="00B14CA5"/>
    <w:rsid w:val="00B170DD"/>
    <w:rsid w:val="00B2143A"/>
    <w:rsid w:val="00B41ADF"/>
    <w:rsid w:val="00B47965"/>
    <w:rsid w:val="00B576B5"/>
    <w:rsid w:val="00B62A1B"/>
    <w:rsid w:val="00B7168F"/>
    <w:rsid w:val="00B775AF"/>
    <w:rsid w:val="00B81F0F"/>
    <w:rsid w:val="00B86270"/>
    <w:rsid w:val="00B97670"/>
    <w:rsid w:val="00BA4BEC"/>
    <w:rsid w:val="00BB6B09"/>
    <w:rsid w:val="00BC4283"/>
    <w:rsid w:val="00BD1FDA"/>
    <w:rsid w:val="00BE2126"/>
    <w:rsid w:val="00BE51F5"/>
    <w:rsid w:val="00BF427A"/>
    <w:rsid w:val="00C0622E"/>
    <w:rsid w:val="00C25163"/>
    <w:rsid w:val="00C33F11"/>
    <w:rsid w:val="00C374BD"/>
    <w:rsid w:val="00C4404C"/>
    <w:rsid w:val="00C46776"/>
    <w:rsid w:val="00C543D0"/>
    <w:rsid w:val="00C77445"/>
    <w:rsid w:val="00C80806"/>
    <w:rsid w:val="00C82093"/>
    <w:rsid w:val="00C86166"/>
    <w:rsid w:val="00CA79C0"/>
    <w:rsid w:val="00CA7FD4"/>
    <w:rsid w:val="00CD1606"/>
    <w:rsid w:val="00CF2A09"/>
    <w:rsid w:val="00D05079"/>
    <w:rsid w:val="00D2121E"/>
    <w:rsid w:val="00D26FFF"/>
    <w:rsid w:val="00D27826"/>
    <w:rsid w:val="00D3472B"/>
    <w:rsid w:val="00D36F77"/>
    <w:rsid w:val="00D53783"/>
    <w:rsid w:val="00D56ED8"/>
    <w:rsid w:val="00D635AF"/>
    <w:rsid w:val="00D657DB"/>
    <w:rsid w:val="00D70C94"/>
    <w:rsid w:val="00D833A0"/>
    <w:rsid w:val="00D84D2B"/>
    <w:rsid w:val="00D909C6"/>
    <w:rsid w:val="00D91B24"/>
    <w:rsid w:val="00D91DA2"/>
    <w:rsid w:val="00DA5FDD"/>
    <w:rsid w:val="00DB0A54"/>
    <w:rsid w:val="00DC06F8"/>
    <w:rsid w:val="00DC1F7E"/>
    <w:rsid w:val="00DD4B43"/>
    <w:rsid w:val="00DE6634"/>
    <w:rsid w:val="00DF1855"/>
    <w:rsid w:val="00DF49AB"/>
    <w:rsid w:val="00E11DE9"/>
    <w:rsid w:val="00E14317"/>
    <w:rsid w:val="00E57036"/>
    <w:rsid w:val="00E6063E"/>
    <w:rsid w:val="00E641B7"/>
    <w:rsid w:val="00E72B0E"/>
    <w:rsid w:val="00E8356A"/>
    <w:rsid w:val="00E857EC"/>
    <w:rsid w:val="00E93413"/>
    <w:rsid w:val="00EA3130"/>
    <w:rsid w:val="00EB40BA"/>
    <w:rsid w:val="00ED3387"/>
    <w:rsid w:val="00EE16C3"/>
    <w:rsid w:val="00EE3481"/>
    <w:rsid w:val="00EE71B2"/>
    <w:rsid w:val="00EF04CC"/>
    <w:rsid w:val="00EF636C"/>
    <w:rsid w:val="00F05D4A"/>
    <w:rsid w:val="00F4136E"/>
    <w:rsid w:val="00F44095"/>
    <w:rsid w:val="00F45D64"/>
    <w:rsid w:val="00F66BFA"/>
    <w:rsid w:val="00F72313"/>
    <w:rsid w:val="00F86357"/>
    <w:rsid w:val="00F93F7B"/>
    <w:rsid w:val="00FA3CF3"/>
    <w:rsid w:val="00FB0131"/>
    <w:rsid w:val="00FB0F24"/>
    <w:rsid w:val="00FB154A"/>
    <w:rsid w:val="00FD798C"/>
    <w:rsid w:val="00FE6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9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D70C9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0C94"/>
    <w:pPr>
      <w:keepNext/>
      <w:jc w:val="center"/>
      <w:outlineLvl w:val="1"/>
    </w:pPr>
    <w:rPr>
      <w:rFonts w:ascii="Arial" w:hAnsi="Arial"/>
      <w:b/>
      <w:sz w:val="28"/>
      <w:szCs w:val="20"/>
      <w:lang w:val="ro-RO" w:eastAsia="en-US"/>
    </w:rPr>
  </w:style>
  <w:style w:type="paragraph" w:styleId="Heading3">
    <w:name w:val="heading 3"/>
    <w:basedOn w:val="Normal"/>
    <w:next w:val="Normal"/>
    <w:link w:val="Heading3Char"/>
    <w:uiPriority w:val="9"/>
    <w:unhideWhenUsed/>
    <w:qFormat/>
    <w:rsid w:val="00B576B5"/>
    <w:pPr>
      <w:keepNext/>
      <w:keepLines/>
      <w:spacing w:before="20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qFormat/>
    <w:rsid w:val="00D70C94"/>
    <w:pPr>
      <w:keepNext/>
      <w:jc w:val="center"/>
      <w:outlineLvl w:val="3"/>
    </w:pPr>
    <w:rPr>
      <w:b/>
      <w:sz w:val="28"/>
      <w:szCs w:val="20"/>
      <w:lang w:eastAsia="en-US"/>
    </w:rPr>
  </w:style>
  <w:style w:type="paragraph" w:styleId="Heading5">
    <w:name w:val="heading 5"/>
    <w:basedOn w:val="Normal"/>
    <w:next w:val="Normal"/>
    <w:link w:val="Heading5Char"/>
    <w:qFormat/>
    <w:rsid w:val="00D70C94"/>
    <w:pPr>
      <w:keepNext/>
      <w:ind w:left="1260"/>
      <w:outlineLvl w:val="4"/>
    </w:pPr>
    <w:rPr>
      <w:sz w:val="28"/>
      <w:szCs w:val="20"/>
      <w:u w:val="single"/>
      <w:lang w:val="ro-RO" w:eastAsia="en-US"/>
    </w:rPr>
  </w:style>
  <w:style w:type="paragraph" w:styleId="Heading6">
    <w:name w:val="heading 6"/>
    <w:basedOn w:val="Normal"/>
    <w:next w:val="Normal"/>
    <w:link w:val="Heading6Char"/>
    <w:qFormat/>
    <w:rsid w:val="00D70C94"/>
    <w:pPr>
      <w:keepNext/>
      <w:outlineLvl w:val="5"/>
    </w:pPr>
    <w:rPr>
      <w:rFonts w:ascii="AvantGarde Bk BT" w:hAnsi="AvantGarde Bk BT"/>
      <w:szCs w:val="20"/>
      <w:lang w:val="en-AU" w:eastAsia="en-US"/>
    </w:rPr>
  </w:style>
  <w:style w:type="paragraph" w:styleId="Heading7">
    <w:name w:val="heading 7"/>
    <w:basedOn w:val="Normal"/>
    <w:next w:val="Normal"/>
    <w:link w:val="Heading7Char"/>
    <w:qFormat/>
    <w:rsid w:val="00D70C94"/>
    <w:pPr>
      <w:keepNext/>
      <w:ind w:left="1260"/>
      <w:outlineLvl w:val="6"/>
    </w:pPr>
    <w:rPr>
      <w:rFonts w:ascii="Arial" w:hAnsi="Arial"/>
      <w:sz w:val="28"/>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C94"/>
    <w:rPr>
      <w:rFonts w:ascii="Arial" w:eastAsia="Times New Roman" w:hAnsi="Arial" w:cs="Arial"/>
      <w:b/>
      <w:bCs/>
      <w:kern w:val="32"/>
      <w:sz w:val="32"/>
      <w:szCs w:val="32"/>
      <w:lang w:eastAsia="ro-RO"/>
    </w:rPr>
  </w:style>
  <w:style w:type="character" w:customStyle="1" w:styleId="Heading2Char">
    <w:name w:val="Heading 2 Char"/>
    <w:basedOn w:val="DefaultParagraphFont"/>
    <w:link w:val="Heading2"/>
    <w:rsid w:val="00D70C94"/>
    <w:rPr>
      <w:rFonts w:ascii="Arial" w:eastAsia="Times New Roman" w:hAnsi="Arial" w:cs="Times New Roman"/>
      <w:b/>
      <w:sz w:val="28"/>
      <w:szCs w:val="20"/>
      <w:lang w:val="ro-RO"/>
    </w:rPr>
  </w:style>
  <w:style w:type="character" w:customStyle="1" w:styleId="Heading4Char">
    <w:name w:val="Heading 4 Char"/>
    <w:basedOn w:val="DefaultParagraphFont"/>
    <w:link w:val="Heading4"/>
    <w:rsid w:val="00D70C9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D70C94"/>
    <w:rPr>
      <w:rFonts w:ascii="Times New Roman" w:eastAsia="Times New Roman" w:hAnsi="Times New Roman" w:cs="Times New Roman"/>
      <w:sz w:val="28"/>
      <w:szCs w:val="20"/>
      <w:u w:val="single"/>
      <w:lang w:val="ro-RO"/>
    </w:rPr>
  </w:style>
  <w:style w:type="character" w:customStyle="1" w:styleId="Heading6Char">
    <w:name w:val="Heading 6 Char"/>
    <w:basedOn w:val="DefaultParagraphFont"/>
    <w:link w:val="Heading6"/>
    <w:rsid w:val="00D70C94"/>
    <w:rPr>
      <w:rFonts w:ascii="AvantGarde Bk BT" w:eastAsia="Times New Roman" w:hAnsi="AvantGarde Bk BT" w:cs="Times New Roman"/>
      <w:sz w:val="24"/>
      <w:szCs w:val="20"/>
      <w:lang w:val="en-AU"/>
    </w:rPr>
  </w:style>
  <w:style w:type="character" w:customStyle="1" w:styleId="Heading7Char">
    <w:name w:val="Heading 7 Char"/>
    <w:basedOn w:val="DefaultParagraphFont"/>
    <w:link w:val="Heading7"/>
    <w:rsid w:val="00D70C94"/>
    <w:rPr>
      <w:rFonts w:ascii="Arial" w:eastAsia="Times New Roman" w:hAnsi="Arial" w:cs="Times New Roman"/>
      <w:sz w:val="28"/>
      <w:szCs w:val="20"/>
      <w:lang w:val="ro-RO"/>
    </w:rPr>
  </w:style>
  <w:style w:type="paragraph" w:styleId="BodyTextIndent">
    <w:name w:val="Body Text Indent"/>
    <w:basedOn w:val="Normal"/>
    <w:link w:val="BodyTextIndentChar"/>
    <w:rsid w:val="00D70C94"/>
    <w:pPr>
      <w:ind w:left="720"/>
    </w:pPr>
    <w:rPr>
      <w:sz w:val="28"/>
      <w:szCs w:val="20"/>
      <w:lang w:eastAsia="en-US"/>
    </w:rPr>
  </w:style>
  <w:style w:type="character" w:customStyle="1" w:styleId="BodyTextIndentChar">
    <w:name w:val="Body Text Indent Char"/>
    <w:basedOn w:val="DefaultParagraphFont"/>
    <w:link w:val="BodyTextIndent"/>
    <w:rsid w:val="00D70C94"/>
    <w:rPr>
      <w:rFonts w:ascii="Times New Roman" w:eastAsia="Times New Roman" w:hAnsi="Times New Roman" w:cs="Times New Roman"/>
      <w:sz w:val="28"/>
      <w:szCs w:val="20"/>
    </w:rPr>
  </w:style>
  <w:style w:type="paragraph" w:styleId="Header">
    <w:name w:val="header"/>
    <w:basedOn w:val="Normal"/>
    <w:link w:val="HeaderChar"/>
    <w:uiPriority w:val="99"/>
    <w:rsid w:val="00D70C94"/>
    <w:pPr>
      <w:tabs>
        <w:tab w:val="center" w:pos="4536"/>
        <w:tab w:val="right" w:pos="9072"/>
      </w:tabs>
    </w:pPr>
  </w:style>
  <w:style w:type="character" w:customStyle="1" w:styleId="HeaderChar">
    <w:name w:val="Header Char"/>
    <w:basedOn w:val="DefaultParagraphFont"/>
    <w:link w:val="Header"/>
    <w:uiPriority w:val="99"/>
    <w:rsid w:val="00D70C94"/>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rsid w:val="00D70C94"/>
    <w:pPr>
      <w:spacing w:after="120"/>
      <w:ind w:left="360"/>
    </w:pPr>
    <w:rPr>
      <w:sz w:val="16"/>
      <w:szCs w:val="16"/>
    </w:rPr>
  </w:style>
  <w:style w:type="character" w:customStyle="1" w:styleId="BodyTextIndent3Char">
    <w:name w:val="Body Text Indent 3 Char"/>
    <w:basedOn w:val="DefaultParagraphFont"/>
    <w:link w:val="BodyTextIndent3"/>
    <w:rsid w:val="00D70C94"/>
    <w:rPr>
      <w:rFonts w:ascii="Times New Roman" w:eastAsia="Times New Roman" w:hAnsi="Times New Roman" w:cs="Times New Roman"/>
      <w:sz w:val="16"/>
      <w:szCs w:val="16"/>
      <w:lang w:eastAsia="ro-RO"/>
    </w:rPr>
  </w:style>
  <w:style w:type="paragraph" w:styleId="BodyText">
    <w:name w:val="Body Text"/>
    <w:basedOn w:val="Normal"/>
    <w:link w:val="BodyTextChar"/>
    <w:rsid w:val="00D70C94"/>
    <w:pPr>
      <w:spacing w:after="120"/>
    </w:pPr>
  </w:style>
  <w:style w:type="character" w:customStyle="1" w:styleId="BodyTextChar">
    <w:name w:val="Body Text Char"/>
    <w:basedOn w:val="DefaultParagraphFont"/>
    <w:link w:val="BodyText"/>
    <w:rsid w:val="00D70C94"/>
    <w:rPr>
      <w:rFonts w:ascii="Times New Roman" w:eastAsia="Times New Roman" w:hAnsi="Times New Roman" w:cs="Times New Roman"/>
      <w:sz w:val="24"/>
      <w:szCs w:val="24"/>
      <w:lang w:eastAsia="ro-RO"/>
    </w:rPr>
  </w:style>
  <w:style w:type="paragraph" w:styleId="BodyText3">
    <w:name w:val="Body Text 3"/>
    <w:basedOn w:val="Normal"/>
    <w:link w:val="BodyText3Char"/>
    <w:rsid w:val="00D70C94"/>
    <w:pPr>
      <w:spacing w:after="120"/>
    </w:pPr>
    <w:rPr>
      <w:sz w:val="16"/>
      <w:szCs w:val="16"/>
    </w:rPr>
  </w:style>
  <w:style w:type="character" w:customStyle="1" w:styleId="BodyText3Char">
    <w:name w:val="Body Text 3 Char"/>
    <w:basedOn w:val="DefaultParagraphFont"/>
    <w:link w:val="BodyText3"/>
    <w:rsid w:val="00D70C94"/>
    <w:rPr>
      <w:rFonts w:ascii="Times New Roman" w:eastAsia="Times New Roman" w:hAnsi="Times New Roman" w:cs="Times New Roman"/>
      <w:sz w:val="16"/>
      <w:szCs w:val="16"/>
      <w:lang w:eastAsia="ro-RO"/>
    </w:rPr>
  </w:style>
  <w:style w:type="paragraph" w:styleId="Footer">
    <w:name w:val="footer"/>
    <w:basedOn w:val="Normal"/>
    <w:link w:val="FooterChar"/>
    <w:uiPriority w:val="99"/>
    <w:semiHidden/>
    <w:unhideWhenUsed/>
    <w:rsid w:val="00D70C94"/>
    <w:pPr>
      <w:tabs>
        <w:tab w:val="center" w:pos="4680"/>
        <w:tab w:val="right" w:pos="9360"/>
      </w:tabs>
    </w:pPr>
  </w:style>
  <w:style w:type="character" w:customStyle="1" w:styleId="FooterChar">
    <w:name w:val="Footer Char"/>
    <w:basedOn w:val="DefaultParagraphFont"/>
    <w:link w:val="Footer"/>
    <w:uiPriority w:val="99"/>
    <w:semiHidden/>
    <w:rsid w:val="00D70C94"/>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uiPriority w:val="9"/>
    <w:rsid w:val="00B576B5"/>
    <w:rPr>
      <w:rFonts w:asciiTheme="majorHAnsi" w:eastAsiaTheme="majorEastAsia" w:hAnsiTheme="majorHAnsi" w:cstheme="majorBidi"/>
      <w:b/>
      <w:bCs/>
      <w:color w:val="7FD13B" w:themeColor="accent1"/>
      <w:sz w:val="24"/>
      <w:szCs w:val="24"/>
      <w:lang w:eastAsia="ro-RO"/>
    </w:rPr>
  </w:style>
  <w:style w:type="paragraph" w:styleId="ListParagraph">
    <w:name w:val="List Paragraph"/>
    <w:basedOn w:val="Normal"/>
    <w:uiPriority w:val="34"/>
    <w:qFormat/>
    <w:rsid w:val="00B576B5"/>
    <w:pPr>
      <w:ind w:left="720"/>
      <w:contextualSpacing/>
    </w:pPr>
  </w:style>
  <w:style w:type="paragraph" w:styleId="BodyText2">
    <w:name w:val="Body Text 2"/>
    <w:basedOn w:val="Normal"/>
    <w:link w:val="BodyText2Char"/>
    <w:rsid w:val="00B86270"/>
    <w:pPr>
      <w:spacing w:after="120" w:line="480" w:lineRule="auto"/>
    </w:pPr>
  </w:style>
  <w:style w:type="character" w:customStyle="1" w:styleId="BodyText2Char">
    <w:name w:val="Body Text 2 Char"/>
    <w:basedOn w:val="DefaultParagraphFont"/>
    <w:link w:val="BodyText2"/>
    <w:rsid w:val="00B86270"/>
    <w:rPr>
      <w:rFonts w:ascii="Times New Roman" w:eastAsia="Times New Roman" w:hAnsi="Times New Roman" w:cs="Times New Roman"/>
      <w:sz w:val="24"/>
      <w:szCs w:val="24"/>
      <w:lang w:eastAsia="ro-RO"/>
    </w:rPr>
  </w:style>
  <w:style w:type="paragraph" w:styleId="Subtitle">
    <w:name w:val="Subtitle"/>
    <w:basedOn w:val="Normal"/>
    <w:link w:val="SubtitleChar"/>
    <w:uiPriority w:val="11"/>
    <w:qFormat/>
    <w:rsid w:val="00570A2D"/>
    <w:pPr>
      <w:jc w:val="center"/>
    </w:pPr>
    <w:rPr>
      <w:b/>
      <w:szCs w:val="20"/>
      <w:lang w:eastAsia="en-US"/>
    </w:rPr>
  </w:style>
  <w:style w:type="character" w:customStyle="1" w:styleId="SubtitleChar">
    <w:name w:val="Subtitle Char"/>
    <w:basedOn w:val="DefaultParagraphFont"/>
    <w:link w:val="Subtitle"/>
    <w:uiPriority w:val="11"/>
    <w:rsid w:val="00570A2D"/>
    <w:rPr>
      <w:rFonts w:ascii="Times New Roman" w:eastAsia="Times New Roman" w:hAnsi="Times New Roman" w:cs="Times New Roman"/>
      <w:b/>
      <w:sz w:val="24"/>
      <w:szCs w:val="20"/>
    </w:rPr>
  </w:style>
  <w:style w:type="paragraph" w:customStyle="1" w:styleId="Formal">
    <w:name w:val="Formal"/>
    <w:rsid w:val="006429AF"/>
    <w:pPr>
      <w:spacing w:after="0" w:line="240" w:lineRule="auto"/>
      <w:jc w:val="center"/>
    </w:pPr>
    <w:rPr>
      <w:rFonts w:ascii="Times New Roman" w:eastAsia="Times New Roman" w:hAnsi="Times New Roman" w:cs="Times New Roman"/>
      <w:b/>
      <w:noProof/>
      <w:sz w:val="24"/>
      <w:szCs w:val="20"/>
    </w:rPr>
  </w:style>
  <w:style w:type="paragraph" w:styleId="BalloonText">
    <w:name w:val="Balloon Text"/>
    <w:basedOn w:val="Normal"/>
    <w:link w:val="BalloonTextChar"/>
    <w:uiPriority w:val="99"/>
    <w:semiHidden/>
    <w:unhideWhenUsed/>
    <w:rsid w:val="006429AF"/>
    <w:rPr>
      <w:rFonts w:ascii="Tahoma" w:hAnsi="Tahoma" w:cs="Tahoma"/>
      <w:sz w:val="16"/>
      <w:szCs w:val="16"/>
    </w:rPr>
  </w:style>
  <w:style w:type="character" w:customStyle="1" w:styleId="BalloonTextChar">
    <w:name w:val="Balloon Text Char"/>
    <w:basedOn w:val="DefaultParagraphFont"/>
    <w:link w:val="BalloonText"/>
    <w:uiPriority w:val="99"/>
    <w:semiHidden/>
    <w:rsid w:val="006429AF"/>
    <w:rPr>
      <w:rFonts w:ascii="Tahoma" w:eastAsia="Times New Roman" w:hAnsi="Tahoma" w:cs="Tahoma"/>
      <w:sz w:val="16"/>
      <w:szCs w:val="16"/>
      <w:lang w:eastAsia="ro-RO"/>
    </w:rPr>
  </w:style>
  <w:style w:type="paragraph" w:styleId="PlainText">
    <w:name w:val="Plain Text"/>
    <w:basedOn w:val="Normal"/>
    <w:link w:val="PlainTextChar"/>
    <w:semiHidden/>
    <w:rsid w:val="00792E6C"/>
    <w:rPr>
      <w:rFonts w:ascii="Courier New" w:hAnsi="Courier New" w:cs="Courier New"/>
      <w:noProof/>
      <w:sz w:val="20"/>
      <w:szCs w:val="20"/>
    </w:rPr>
  </w:style>
  <w:style w:type="character" w:customStyle="1" w:styleId="PlainTextChar">
    <w:name w:val="Plain Text Char"/>
    <w:basedOn w:val="DefaultParagraphFont"/>
    <w:link w:val="PlainText"/>
    <w:semiHidden/>
    <w:rsid w:val="00792E6C"/>
    <w:rPr>
      <w:rFonts w:ascii="Courier New" w:eastAsia="Times New Roman" w:hAnsi="Courier New" w:cs="Courier New"/>
      <w:noProof/>
      <w:sz w:val="20"/>
      <w:szCs w:val="20"/>
      <w:lang w:eastAsia="ro-RO"/>
    </w:rPr>
  </w:style>
  <w:style w:type="character" w:styleId="Emphasis">
    <w:name w:val="Emphasis"/>
    <w:basedOn w:val="DefaultParagraphFont"/>
    <w:qFormat/>
    <w:rsid w:val="00792E6C"/>
    <w:rPr>
      <w:i/>
      <w:iCs/>
    </w:rPr>
  </w:style>
  <w:style w:type="paragraph" w:styleId="NormalWeb">
    <w:name w:val="Normal (Web)"/>
    <w:basedOn w:val="Normal"/>
    <w:uiPriority w:val="99"/>
    <w:semiHidden/>
    <w:unhideWhenUsed/>
    <w:rsid w:val="007E2A50"/>
    <w:pPr>
      <w:spacing w:before="100" w:beforeAutospacing="1" w:after="100" w:afterAutospacing="1"/>
    </w:pPr>
    <w:rPr>
      <w:lang w:eastAsia="en-US"/>
    </w:rPr>
  </w:style>
  <w:style w:type="character" w:customStyle="1" w:styleId="apple-converted-space">
    <w:name w:val="apple-converted-space"/>
    <w:basedOn w:val="DefaultParagraphFont"/>
    <w:rsid w:val="007E2A50"/>
  </w:style>
  <w:style w:type="paragraph" w:customStyle="1" w:styleId="Default">
    <w:name w:val="Default"/>
    <w:rsid w:val="009553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BookTitle">
    <w:name w:val="Book Title"/>
    <w:basedOn w:val="DefaultParagraphFont"/>
    <w:uiPriority w:val="33"/>
    <w:qFormat/>
    <w:rsid w:val="00950464"/>
    <w:rPr>
      <w:b/>
      <w:bCs/>
      <w:smallCaps/>
      <w:spacing w:val="5"/>
    </w:rPr>
  </w:style>
  <w:style w:type="paragraph" w:customStyle="1" w:styleId="ADIM2">
    <w:name w:val="ADIM 2"/>
    <w:basedOn w:val="Normal"/>
    <w:link w:val="ADIM2Char"/>
    <w:qFormat/>
    <w:rsid w:val="007C6F95"/>
    <w:pPr>
      <w:pBdr>
        <w:bottom w:val="single" w:sz="4" w:space="1" w:color="auto"/>
      </w:pBdr>
      <w:spacing w:after="200"/>
      <w:contextualSpacing/>
    </w:pPr>
    <w:rPr>
      <w:rFonts w:ascii="Arial" w:eastAsiaTheme="majorEastAsia" w:hAnsi="Arial" w:cs="Arial"/>
      <w:b/>
      <w:color w:val="000000" w:themeColor="text1"/>
      <w:spacing w:val="5"/>
      <w:szCs w:val="22"/>
      <w:lang w:eastAsia="en-US" w:bidi="en-US"/>
    </w:rPr>
  </w:style>
  <w:style w:type="character" w:customStyle="1" w:styleId="ADIM2Char">
    <w:name w:val="ADIM 2 Char"/>
    <w:basedOn w:val="DefaultParagraphFont"/>
    <w:link w:val="ADIM2"/>
    <w:rsid w:val="007C6F95"/>
    <w:rPr>
      <w:rFonts w:ascii="Arial" w:eastAsiaTheme="majorEastAsia" w:hAnsi="Arial" w:cs="Arial"/>
      <w:b/>
      <w:color w:val="000000" w:themeColor="text1"/>
      <w:spacing w:val="5"/>
      <w:sz w:val="24"/>
      <w:lang w:bidi="en-US"/>
    </w:rPr>
  </w:style>
</w:styles>
</file>

<file path=word/webSettings.xml><?xml version="1.0" encoding="utf-8"?>
<w:webSettings xmlns:r="http://schemas.openxmlformats.org/officeDocument/2006/relationships" xmlns:w="http://schemas.openxmlformats.org/wordprocessingml/2006/main">
  <w:divs>
    <w:div w:id="303242877">
      <w:bodyDiv w:val="1"/>
      <w:marLeft w:val="0"/>
      <w:marRight w:val="0"/>
      <w:marTop w:val="0"/>
      <w:marBottom w:val="0"/>
      <w:divBdr>
        <w:top w:val="none" w:sz="0" w:space="0" w:color="auto"/>
        <w:left w:val="none" w:sz="0" w:space="0" w:color="auto"/>
        <w:bottom w:val="none" w:sz="0" w:space="0" w:color="auto"/>
        <w:right w:val="none" w:sz="0" w:space="0" w:color="auto"/>
      </w:divBdr>
    </w:div>
    <w:div w:id="537086601">
      <w:bodyDiv w:val="1"/>
      <w:marLeft w:val="0"/>
      <w:marRight w:val="0"/>
      <w:marTop w:val="0"/>
      <w:marBottom w:val="0"/>
      <w:divBdr>
        <w:top w:val="none" w:sz="0" w:space="0" w:color="auto"/>
        <w:left w:val="none" w:sz="0" w:space="0" w:color="auto"/>
        <w:bottom w:val="none" w:sz="0" w:space="0" w:color="auto"/>
        <w:right w:val="none" w:sz="0" w:space="0" w:color="auto"/>
      </w:divBdr>
    </w:div>
    <w:div w:id="1716199985">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8484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96C5-0ED2-4B99-A6FE-A6A65C97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dc:creator>
  <cp:lastModifiedBy>Interbrand</cp:lastModifiedBy>
  <cp:revision>8</cp:revision>
  <cp:lastPrinted>2018-07-08T12:27:00Z</cp:lastPrinted>
  <dcterms:created xsi:type="dcterms:W3CDTF">2020-04-14T13:28:00Z</dcterms:created>
  <dcterms:modified xsi:type="dcterms:W3CDTF">2020-04-15T10:46:00Z</dcterms:modified>
</cp:coreProperties>
</file>